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3F" w:rsidRPr="003B063F" w:rsidRDefault="003B063F" w:rsidP="003B06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B063F">
        <w:rPr>
          <w:b/>
        </w:rPr>
        <w:t xml:space="preserve">13. </w:t>
      </w:r>
      <w:r w:rsidRPr="003B063F">
        <w:rPr>
          <w:rFonts w:ascii="Times New Roman" w:eastAsia="Times New Roman" w:hAnsi="Times New Roman"/>
          <w:b/>
          <w:sz w:val="24"/>
          <w:szCs w:val="24"/>
          <w:lang w:eastAsia="pl-PL"/>
        </w:rPr>
        <w:t>Gdańsk w XIX w. –  charakterystyka okresu</w:t>
      </w:r>
    </w:p>
    <w:p w:rsidR="003B063F" w:rsidRDefault="003B063F" w:rsidP="003B063F">
      <w:pPr>
        <w:pStyle w:val="NormalnyWeb"/>
      </w:pPr>
      <w:r>
        <w:t>Wiek XIX (1814-1920) – panowanie Prus w Gdańsku.</w:t>
      </w:r>
    </w:p>
    <w:p w:rsidR="003B063F" w:rsidRDefault="003B063F" w:rsidP="003B063F">
      <w:pPr>
        <w:pStyle w:val="NormalnyWeb"/>
      </w:pPr>
      <w:r>
        <w:t>1814-24 – Gdańsk w prowincji Prusy Zachodnie (ze stolicą w Królewcu), i rejencji Gdańsk, od 1824 Pusy zachodnie i wschodnie łączą się ze sobą a od 1878 Prusy zachodnie mają swoją stolicę w Gdańsku.</w:t>
      </w:r>
    </w:p>
    <w:p w:rsidR="003B063F" w:rsidRDefault="003B063F" w:rsidP="003B063F">
      <w:pPr>
        <w:pStyle w:val="NormalnyWeb"/>
      </w:pPr>
      <w:r>
        <w:t>Na czele prowincji stoi nadprezydent jako władza wykonawcza. Był też sejm (powstają 2 budynki: Budynek Sejmiku i Zarząd prowincji)</w:t>
      </w:r>
    </w:p>
    <w:p w:rsidR="003B063F" w:rsidRDefault="003B063F" w:rsidP="003B063F">
      <w:pPr>
        <w:pStyle w:val="NormalnyWeb"/>
      </w:pPr>
      <w:r>
        <w:t>Gdansk był miastem garnizonowym (tzn. Stacjonowało tu wojsko). W 1901 roku buduje się dla dowódcy 17. Korpusu Armii Pruskiej nową siedzibę (Nowy Ratusz).</w:t>
      </w:r>
    </w:p>
    <w:p w:rsidR="003B063F" w:rsidRDefault="003B063F" w:rsidP="003B063F">
      <w:pPr>
        <w:pStyle w:val="NormalnyWeb"/>
      </w:pPr>
      <w:r>
        <w:t>1908 – utworzono kąpielisko w Brzeźnie.</w:t>
      </w:r>
    </w:p>
    <w:p w:rsidR="003B063F" w:rsidRDefault="003B063F" w:rsidP="003B063F">
      <w:pPr>
        <w:pStyle w:val="NormalnyWeb"/>
      </w:pPr>
      <w:r>
        <w:t>Wiek XIX związany jest z powiększaniem terytorium Gdańska (włączanie byłych wiosek i przedmieść jako dzielnice). W 1814 roku powierzchnia Gdańska wynosiła 599 ha, a w 1818 675 ha. Likwidacja Chełmu i Siedlec jako miast. Przyłączono też Wrzeszcz i Nowy Port.</w:t>
      </w:r>
    </w:p>
    <w:p w:rsidR="003B063F" w:rsidRDefault="003B063F" w:rsidP="003B063F">
      <w:pPr>
        <w:pStyle w:val="NormalnyWeb"/>
      </w:pPr>
      <w:r>
        <w:t>Demografia:</w:t>
      </w:r>
    </w:p>
    <w:p w:rsidR="003B063F" w:rsidRDefault="003B063F" w:rsidP="003B063F">
      <w:pPr>
        <w:pStyle w:val="NormalnyWeb"/>
      </w:pPr>
      <w:r>
        <w:t>1816 – 47 721 osób</w:t>
      </w:r>
    </w:p>
    <w:p w:rsidR="003B063F" w:rsidRDefault="003B063F" w:rsidP="003B063F">
      <w:pPr>
        <w:pStyle w:val="NormalnyWeb"/>
      </w:pPr>
      <w:r>
        <w:t>1870 – 89 tys. Osób</w:t>
      </w:r>
    </w:p>
    <w:p w:rsidR="003B063F" w:rsidRDefault="003B063F" w:rsidP="003B063F">
      <w:pPr>
        <w:pStyle w:val="NormalnyWeb"/>
      </w:pPr>
      <w:r>
        <w:t>1914 – 188 tys. Osób</w:t>
      </w:r>
    </w:p>
    <w:p w:rsidR="003B063F" w:rsidRDefault="003B063F" w:rsidP="003B063F">
      <w:pPr>
        <w:pStyle w:val="NormalnyWeb"/>
      </w:pPr>
      <w:r>
        <w:t>1920 – 194 tys. Osób</w:t>
      </w:r>
    </w:p>
    <w:p w:rsidR="003B063F" w:rsidRDefault="003B063F" w:rsidP="003B063F">
      <w:pPr>
        <w:pStyle w:val="NormalnyWeb"/>
      </w:pPr>
      <w:r>
        <w:t>54% to kobiety</w:t>
      </w:r>
    </w:p>
    <w:p w:rsidR="003B063F" w:rsidRDefault="003B063F" w:rsidP="003B063F">
      <w:pPr>
        <w:pStyle w:val="NormalnyWeb"/>
      </w:pPr>
      <w:r>
        <w:t>narodowościowo: 95% Niemców, 3% Polaków, 2% Żydów, 0.5% pozostałych</w:t>
      </w:r>
    </w:p>
    <w:p w:rsidR="003B063F" w:rsidRDefault="003B063F" w:rsidP="003B063F">
      <w:pPr>
        <w:pStyle w:val="NormalnyWeb"/>
      </w:pPr>
      <w:r>
        <w:t>wyznaniowo: 72% ewangelików, 24% katolicy, 20% żydzi, 1% pozostali</w:t>
      </w:r>
    </w:p>
    <w:p w:rsidR="003B063F" w:rsidRDefault="003B063F" w:rsidP="003B063F">
      <w:pPr>
        <w:pStyle w:val="NormalnyWeb"/>
      </w:pPr>
      <w:r>
        <w:t>w 1817 roku wydano rozporządzenia dot. Administracji samorządowej: administratorem miejskim -&gt; burmistrz; władzą ustawodawczą 30. Os. Rada miejska i zarząd (magistrat), władza wykonawcza na czele z nadburmistrzem wybieranym przez radę, kadencja 12-letnia, zatwierdzany przez króla, co 2 lata wymiana 1/3 członków (ograniczenia cenzusem majątkowym!)</w:t>
      </w:r>
    </w:p>
    <w:p w:rsidR="003B063F" w:rsidRDefault="003B063F" w:rsidP="003B063F">
      <w:pPr>
        <w:pStyle w:val="NormalnyWeb"/>
      </w:pPr>
      <w:r>
        <w:t>gospodarka 1814-50:</w:t>
      </w:r>
    </w:p>
    <w:p w:rsidR="003B063F" w:rsidRDefault="003B063F" w:rsidP="003B063F">
      <w:pPr>
        <w:pStyle w:val="NormalnyWeb"/>
      </w:pPr>
      <w:r>
        <w:t>-       stagnacja po wojnach napoleońskich</w:t>
      </w:r>
    </w:p>
    <w:p w:rsidR="003B063F" w:rsidRDefault="003B063F" w:rsidP="003B063F">
      <w:pPr>
        <w:pStyle w:val="NormalnyWeb"/>
      </w:pPr>
      <w:r>
        <w:t>-       Gdańsk staje się po prostu jednym z wielu miast pruskich, wcale nie najważniejszym</w:t>
      </w:r>
    </w:p>
    <w:p w:rsidR="003B063F" w:rsidRDefault="003B063F" w:rsidP="003B063F">
      <w:pPr>
        <w:pStyle w:val="NormalnyWeb"/>
      </w:pPr>
      <w:r>
        <w:t>-       Lata 20. Konflikt celny prusko-rosyjski -&gt; ograniczenie handlu zbożem</w:t>
      </w:r>
    </w:p>
    <w:p w:rsidR="003B063F" w:rsidRDefault="003B063F" w:rsidP="003B063F">
      <w:pPr>
        <w:pStyle w:val="NormalnyWeb"/>
      </w:pPr>
      <w:r>
        <w:lastRenderedPageBreak/>
        <w:t>-       Eksport: produkty rolne, leśne, odbiorcami: Anglia, Dania, Holandia, Francja, Norwegia</w:t>
      </w:r>
    </w:p>
    <w:p w:rsidR="003B063F" w:rsidRDefault="003B063F" w:rsidP="003B063F">
      <w:pPr>
        <w:pStyle w:val="NormalnyWeb"/>
      </w:pPr>
      <w:r>
        <w:t>-       Import: towary luksusowe: kawa, herbata, tytoń, cukier, bawełna, węgiel kamienny</w:t>
      </w:r>
    </w:p>
    <w:p w:rsidR="003B063F" w:rsidRDefault="003B063F" w:rsidP="003B063F">
      <w:pPr>
        <w:pStyle w:val="NormalnyWeb"/>
      </w:pPr>
      <w:r>
        <w:t>-       Żegluga: napęd żaglowy, statki drewniane, pod banderą pruską</w:t>
      </w:r>
    </w:p>
    <w:p w:rsidR="003B063F" w:rsidRDefault="003B063F" w:rsidP="003B063F">
      <w:pPr>
        <w:pStyle w:val="NormalnyWeb"/>
      </w:pPr>
      <w:r>
        <w:t>-       Przemysł okrętowy: w 1827 roku Klavitten zakłada własną stocznię prywatną (tam gdzie teraz budowane jest muzeum II wś), buduje parowce bocznokołowe na Brabanku</w:t>
      </w:r>
    </w:p>
    <w:p w:rsidR="003B063F" w:rsidRDefault="003B063F" w:rsidP="003B063F">
      <w:pPr>
        <w:pStyle w:val="NormalnyWeb"/>
      </w:pPr>
      <w:r>
        <w:t>-       1844 – królewskie zakłady budowy korwet – stocznia królewska (potem cesarska a jeszcze później Gdańska)</w:t>
      </w:r>
    </w:p>
    <w:p w:rsidR="003B063F" w:rsidRDefault="003B063F" w:rsidP="003B063F">
      <w:pPr>
        <w:pStyle w:val="NormalnyWeb"/>
      </w:pPr>
      <w:r>
        <w:t>-       1890 – przemysłowiec z Elbląga Ferdynant Schihau, buduje 400 m od wałów miejskich (tereny stoczni pn.)</w:t>
      </w:r>
    </w:p>
    <w:p w:rsidR="003B063F" w:rsidRDefault="003B063F" w:rsidP="003B063F">
      <w:pPr>
        <w:pStyle w:val="NormalnyWeb"/>
      </w:pPr>
      <w:r>
        <w:t>-       port na Motławie należał do Gdańska, w latach 60. Tworzenie i przedłużenie pobrzeża do baszty Łabędź</w:t>
      </w:r>
    </w:p>
    <w:p w:rsidR="003B063F" w:rsidRDefault="003B063F" w:rsidP="003B063F">
      <w:pPr>
        <w:pStyle w:val="NormalnyWeb"/>
      </w:pPr>
      <w:r>
        <w:t>-       luty 1840 – Wisła Śmiała i jej kolejne ujście</w:t>
      </w:r>
    </w:p>
    <w:p w:rsidR="003B063F" w:rsidRDefault="003B063F" w:rsidP="003B063F">
      <w:pPr>
        <w:pStyle w:val="NormalnyWeb"/>
      </w:pPr>
      <w:r>
        <w:t>-       1895 – otwarty przekop Wisły, budowa śluz w Przegalinie</w:t>
      </w:r>
    </w:p>
    <w:p w:rsidR="003B063F" w:rsidRDefault="003B063F" w:rsidP="003B063F">
      <w:pPr>
        <w:pStyle w:val="NormalnyWeb"/>
      </w:pPr>
      <w:r>
        <w:t> </w:t>
      </w:r>
    </w:p>
    <w:p w:rsidR="003B063F" w:rsidRDefault="003B063F" w:rsidP="003B063F">
      <w:pPr>
        <w:pStyle w:val="NormalnyWeb"/>
      </w:pPr>
      <w:r>
        <w:t>II poł. XIX – rozwój gospodarczy:</w:t>
      </w:r>
    </w:p>
    <w:p w:rsidR="003B063F" w:rsidRDefault="003B063F" w:rsidP="003B063F">
      <w:pPr>
        <w:pStyle w:val="NormalnyWeb"/>
      </w:pPr>
      <w:r>
        <w:t>-       zniesienie cła w cieśninach Sundzkich</w:t>
      </w:r>
    </w:p>
    <w:p w:rsidR="003B063F" w:rsidRDefault="003B063F" w:rsidP="003B063F">
      <w:pPr>
        <w:pStyle w:val="NormalnyWeb"/>
      </w:pPr>
      <w:r>
        <w:t>-       nowe środki transportu – kolej!</w:t>
      </w:r>
    </w:p>
    <w:p w:rsidR="003B063F" w:rsidRDefault="003B063F" w:rsidP="003B063F">
      <w:pPr>
        <w:pStyle w:val="NormalnyWeb"/>
      </w:pPr>
      <w:r>
        <w:t>-       Likwidacja pozostałości ustroju feudalnego, wolna konkurencja – liberalizm gospodarczy</w:t>
      </w:r>
    </w:p>
    <w:p w:rsidR="003B063F" w:rsidRDefault="003B063F" w:rsidP="003B063F">
      <w:pPr>
        <w:pStyle w:val="NormalnyWeb"/>
      </w:pPr>
      <w:r>
        <w:t>-       Rozwój przemysłu przez maszynę parową</w:t>
      </w:r>
    </w:p>
    <w:p w:rsidR="003B063F" w:rsidRDefault="003B063F" w:rsidP="003B063F">
      <w:pPr>
        <w:pStyle w:val="NormalnyWeb"/>
      </w:pPr>
      <w:r>
        <w:t>-       Kontrybujca od Francji (to co Gdańsk dostał idzie na stocznię i budowę karabinów na ul. Łąkowej), po wojnie 1870-1</w:t>
      </w:r>
    </w:p>
    <w:p w:rsidR="003B063F" w:rsidRDefault="003B063F" w:rsidP="003B063F">
      <w:pPr>
        <w:pStyle w:val="NormalnyWeb"/>
      </w:pPr>
      <w:r>
        <w:t>-       1966 – pomnik jeńców wojennych austriackich z wojny Prusko-Austriackiej</w:t>
      </w:r>
    </w:p>
    <w:p w:rsidR="003B063F" w:rsidRDefault="003B063F" w:rsidP="003B063F">
      <w:pPr>
        <w:pStyle w:val="NormalnyWeb"/>
      </w:pPr>
      <w:r>
        <w:t>-       rozwój ziemniaka i buraka cukrowego na skalę przemysłową</w:t>
      </w:r>
    </w:p>
    <w:p w:rsidR="003B063F" w:rsidRDefault="003B063F" w:rsidP="003B063F">
      <w:pPr>
        <w:pStyle w:val="NormalnyWeb"/>
      </w:pPr>
      <w:r>
        <w:t>-       żegluga od lat 70.: pojawiają się statki parowe i stalowe -&gt; Motława staje się zbyt wąska i płytka, sezon trwa cały rok z uwagi na niezależność napędu, powstają regularne połączenia -&gt; konieczność rozbudowy portu: 1871-9 – nowy basen portowy w Nowym Porcie</w:t>
      </w:r>
    </w:p>
    <w:p w:rsidR="003B063F" w:rsidRDefault="003B063F" w:rsidP="003B063F">
      <w:pPr>
        <w:pStyle w:val="NormalnyWeb"/>
      </w:pPr>
      <w:r>
        <w:t>-       1894 – latarnia morska</w:t>
      </w:r>
    </w:p>
    <w:p w:rsidR="003B063F" w:rsidRDefault="003B063F" w:rsidP="003B063F">
      <w:pPr>
        <w:pStyle w:val="NormalnyWeb"/>
      </w:pPr>
      <w:r>
        <w:t>-       1901-04 – kanał cesarski (teraz kaszubski)</w:t>
      </w:r>
    </w:p>
    <w:p w:rsidR="003B063F" w:rsidRDefault="003B063F" w:rsidP="003B063F">
      <w:pPr>
        <w:pStyle w:val="NormalnyWeb"/>
      </w:pPr>
      <w:r>
        <w:lastRenderedPageBreak/>
        <w:t>-       Gdańsk celem migracji ludzi ze wsi</w:t>
      </w:r>
    </w:p>
    <w:p w:rsidR="003B063F" w:rsidRDefault="003B063F" w:rsidP="003B063F">
      <w:pPr>
        <w:pStyle w:val="NormalnyWeb"/>
      </w:pPr>
      <w:r>
        <w:t>-       Powstają zakłady przemysłowe: fabryki karabinów, wagonów, przetwórstwa płodów rolnych</w:t>
      </w:r>
    </w:p>
    <w:p w:rsidR="003B063F" w:rsidRDefault="003B063F" w:rsidP="003B063F">
      <w:pPr>
        <w:pStyle w:val="NormalnyWeb"/>
      </w:pPr>
      <w:r>
        <w:t>-       1870 – połączenie drogą pn z Berlinem (w tym z Gdynią)</w:t>
      </w:r>
    </w:p>
    <w:p w:rsidR="003B063F" w:rsidRDefault="003B063F" w:rsidP="003B063F">
      <w:pPr>
        <w:pStyle w:val="NormalnyWeb"/>
      </w:pPr>
      <w:r>
        <w:t>-       1867 – powstaje dworzec brama nizinna</w:t>
      </w:r>
    </w:p>
    <w:p w:rsidR="003B063F" w:rsidRDefault="003B063F" w:rsidP="003B063F">
      <w:pPr>
        <w:pStyle w:val="NormalnyWeb"/>
      </w:pPr>
      <w:r>
        <w:t>-       1900 – dworzec gł.</w:t>
      </w:r>
    </w:p>
    <w:p w:rsidR="003B063F" w:rsidRDefault="003B063F" w:rsidP="003B063F">
      <w:pPr>
        <w:pStyle w:val="NormalnyWeb"/>
      </w:pPr>
      <w:r>
        <w:t>-       1873 – tramwaje konne</w:t>
      </w:r>
    </w:p>
    <w:p w:rsidR="003B063F" w:rsidRDefault="003B063F" w:rsidP="003B063F">
      <w:pPr>
        <w:pStyle w:val="NormalnyWeb"/>
      </w:pPr>
      <w:r>
        <w:t>-       1860 – omnibusy (wozy konne)</w:t>
      </w:r>
    </w:p>
    <w:p w:rsidR="003B063F" w:rsidRDefault="003B063F" w:rsidP="003B063F">
      <w:pPr>
        <w:pStyle w:val="NormalnyWeb"/>
      </w:pPr>
      <w:r>
        <w:t>-       od 1896 – tramwaje elektryczne</w:t>
      </w:r>
    </w:p>
    <w:p w:rsidR="003B063F" w:rsidRDefault="003B063F" w:rsidP="003B063F">
      <w:pPr>
        <w:pStyle w:val="NormalnyWeb"/>
      </w:pPr>
      <w:r>
        <w:t>-       od 1870 – koleje podmiejskie do Sopotu (po torach linii kolejowej)</w:t>
      </w:r>
    </w:p>
    <w:p w:rsidR="003B063F" w:rsidRDefault="003B063F" w:rsidP="003B063F">
      <w:pPr>
        <w:pStyle w:val="NormalnyWeb"/>
      </w:pPr>
      <w:r>
        <w:t>-       1869 – urządzenia komunalne: budowa wodociągów, 1878 z Oliwy</w:t>
      </w:r>
    </w:p>
    <w:p w:rsidR="003B063F" w:rsidRDefault="003B063F" w:rsidP="003B063F">
      <w:pPr>
        <w:pStyle w:val="NormalnyWeb"/>
      </w:pPr>
      <w:r>
        <w:t>-       1869-71 – kanalizacja z zachowaną przepompownią, ujęcie w Pręgowie</w:t>
      </w:r>
    </w:p>
    <w:p w:rsidR="003B063F" w:rsidRDefault="003B063F" w:rsidP="003B063F">
      <w:pPr>
        <w:pStyle w:val="NormalnyWeb"/>
      </w:pPr>
      <w:r>
        <w:t>-       1853 i 1903 – 2 gazownie – oświetlenie ulic</w:t>
      </w:r>
    </w:p>
    <w:p w:rsidR="003B063F" w:rsidRDefault="003B063F" w:rsidP="003B063F">
      <w:pPr>
        <w:pStyle w:val="NormalnyWeb"/>
      </w:pPr>
      <w:r>
        <w:t>-       1897-98 – elektrownia</w:t>
      </w:r>
    </w:p>
    <w:p w:rsidR="003B063F" w:rsidRDefault="003B063F" w:rsidP="003B063F">
      <w:pPr>
        <w:pStyle w:val="NormalnyWeb"/>
      </w:pPr>
      <w:r>
        <w:t>-       1883 – pierwsze telefony z centralą na ulicy Szerokiej</w:t>
      </w:r>
    </w:p>
    <w:p w:rsidR="003B063F" w:rsidRDefault="003B063F" w:rsidP="003B063F">
      <w:pPr>
        <w:pStyle w:val="NormalnyWeb"/>
      </w:pPr>
      <w:r>
        <w:t>-       koniec XIX (1870-73) rozbiórka przedproży</w:t>
      </w:r>
    </w:p>
    <w:p w:rsidR="003B063F" w:rsidRDefault="003B063F" w:rsidP="003B063F">
      <w:pPr>
        <w:pStyle w:val="NormalnyWeb"/>
      </w:pPr>
      <w:r>
        <w:t>-       od 1874 – brukowanie ulic, kostka, płyty</w:t>
      </w:r>
    </w:p>
    <w:p w:rsidR="003B063F" w:rsidRDefault="003B063F" w:rsidP="003B063F">
      <w:pPr>
        <w:pStyle w:val="NormalnyWeb"/>
      </w:pPr>
      <w:r>
        <w:t>-       1882 – ruch prawostronny</w:t>
      </w:r>
    </w:p>
    <w:p w:rsidR="003B063F" w:rsidRDefault="003B063F" w:rsidP="003B063F">
      <w:pPr>
        <w:pStyle w:val="NormalnyWeb"/>
      </w:pPr>
      <w:r>
        <w:t>-       1853 – numeracja budynków prawa-lewa</w:t>
      </w:r>
    </w:p>
    <w:p w:rsidR="003B063F" w:rsidRDefault="003B063F" w:rsidP="003B063F">
      <w:pPr>
        <w:pStyle w:val="NormalnyWeb"/>
      </w:pPr>
      <w:r>
        <w:t>-       do lat 70. Tramwaje na Długiej</w:t>
      </w:r>
    </w:p>
    <w:p w:rsidR="003B063F" w:rsidRDefault="003B063F" w:rsidP="003B063F">
      <w:pPr>
        <w:pStyle w:val="NormalnyWeb"/>
      </w:pPr>
      <w:r>
        <w:t> </w:t>
      </w:r>
    </w:p>
    <w:p w:rsidR="003B063F" w:rsidRDefault="003B063F" w:rsidP="003B063F">
      <w:pPr>
        <w:pStyle w:val="NormalnyWeb"/>
      </w:pPr>
      <w:r>
        <w:t>Budynki:</w:t>
      </w:r>
    </w:p>
    <w:p w:rsidR="003B063F" w:rsidRDefault="003B063F" w:rsidP="003B063F">
      <w:pPr>
        <w:pStyle w:val="NormalnyWeb"/>
      </w:pPr>
      <w:r>
        <w:t>1904-6 – kościół św. Franciszka</w:t>
      </w:r>
    </w:p>
    <w:p w:rsidR="003B063F" w:rsidRDefault="003B063F" w:rsidP="003B063F">
      <w:pPr>
        <w:pStyle w:val="NormalnyWeb"/>
      </w:pPr>
      <w:r>
        <w:t>1905-6 – NBP</w:t>
      </w:r>
    </w:p>
    <w:p w:rsidR="003B063F" w:rsidRDefault="003B063F" w:rsidP="003B063F">
      <w:pPr>
        <w:pStyle w:val="NormalnyWeb"/>
      </w:pPr>
      <w:r>
        <w:t>1912-14 – dyrekcja kolei</w:t>
      </w:r>
    </w:p>
    <w:p w:rsidR="003B063F" w:rsidRDefault="003B063F" w:rsidP="003B063F">
      <w:pPr>
        <w:pStyle w:val="NormalnyWeb"/>
      </w:pPr>
      <w:r>
        <w:t>1903-5 – Budynek Policji</w:t>
      </w:r>
    </w:p>
    <w:p w:rsidR="003B063F" w:rsidRDefault="003B063F" w:rsidP="003B063F">
      <w:pPr>
        <w:pStyle w:val="NormalnyWeb"/>
      </w:pPr>
      <w:r>
        <w:lastRenderedPageBreak/>
        <w:t>1904 – Areszt Śledczy Kurkowa</w:t>
      </w:r>
    </w:p>
    <w:p w:rsidR="003B063F" w:rsidRDefault="003B063F" w:rsidP="003B063F">
      <w:pPr>
        <w:pStyle w:val="NormalnyWeb"/>
      </w:pPr>
      <w:r>
        <w:t>1881-82 – Victoriaschule</w:t>
      </w:r>
    </w:p>
    <w:p w:rsidR="003B063F" w:rsidRDefault="003B063F" w:rsidP="003B063F">
      <w:pPr>
        <w:pStyle w:val="NormalnyWeb"/>
      </w:pPr>
      <w:r>
        <w:t>1904 – Politechnika</w:t>
      </w:r>
    </w:p>
    <w:p w:rsidR="003B063F" w:rsidRDefault="003B063F" w:rsidP="003B063F">
      <w:pPr>
        <w:pStyle w:val="NormalnyWeb"/>
      </w:pPr>
      <w:r>
        <w:t>1900 – konradinum</w:t>
      </w:r>
    </w:p>
    <w:p w:rsidR="003B063F" w:rsidRDefault="003B063F" w:rsidP="003B063F">
      <w:pPr>
        <w:pStyle w:val="NormalnyWeb"/>
      </w:pPr>
      <w:r>
        <w:t>Synagoga, Kolegiata św. Serca Pana Jezusa i inne.</w:t>
      </w:r>
    </w:p>
    <w:p w:rsidR="007923BD" w:rsidRDefault="007923BD"/>
    <w:sectPr w:rsidR="007923BD" w:rsidSect="0079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0FA"/>
    <w:multiLevelType w:val="multilevel"/>
    <w:tmpl w:val="C0D41A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B063F"/>
    <w:rsid w:val="003B063F"/>
    <w:rsid w:val="0079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665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2014-05-13T18:25:00Z</dcterms:created>
  <dcterms:modified xsi:type="dcterms:W3CDTF">2014-05-13T18:28:00Z</dcterms:modified>
</cp:coreProperties>
</file>