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A" w:rsidRDefault="0086744B" w:rsidP="00D1209E">
      <w:pPr>
        <w:jc w:val="both"/>
      </w:pPr>
      <w:r>
        <w:t xml:space="preserve">                                                           </w:t>
      </w:r>
      <w:r w:rsidR="00B3024A">
        <w:t xml:space="preserve">            </w:t>
      </w:r>
    </w:p>
    <w:p w:rsidR="0086744B" w:rsidRDefault="0086744B" w:rsidP="00D1209E">
      <w:pPr>
        <w:pStyle w:val="Akapitzlist"/>
        <w:numPr>
          <w:ilvl w:val="0"/>
          <w:numId w:val="1"/>
        </w:numPr>
        <w:jc w:val="both"/>
      </w:pPr>
      <w:r>
        <w:t>Gdańsk 1772-1793r.</w:t>
      </w:r>
    </w:p>
    <w:p w:rsidR="0086744B" w:rsidRDefault="0086744B" w:rsidP="00D1209E">
      <w:pPr>
        <w:pStyle w:val="Akapitzlist"/>
        <w:jc w:val="both"/>
      </w:pPr>
      <w:r>
        <w:t xml:space="preserve">- W wyniku II rozbioru granice Gdańska stały się granicami IRP(linią graniczną była dzisiejsza  Aleja Zwycięstwa, mieszczanie odcięci od rezydencji we Wrzeszczu), Siedlce, Stare Szkoty i Św. Wojciech trafiają w ręce Prus. </w:t>
      </w:r>
    </w:p>
    <w:p w:rsidR="00BD411C" w:rsidRDefault="00BD411C" w:rsidP="00D1209E">
      <w:pPr>
        <w:pStyle w:val="Akapitzlist"/>
        <w:jc w:val="both"/>
      </w:pPr>
    </w:p>
    <w:p w:rsidR="00BD411C" w:rsidRDefault="00BD411C" w:rsidP="00D1209E">
      <w:pPr>
        <w:pStyle w:val="Akapitzlist"/>
        <w:jc w:val="both"/>
      </w:pPr>
      <w:r>
        <w:t>- budowa Nowego Port</w:t>
      </w:r>
      <w:r w:rsidR="001C5B41">
        <w:t>u jako konkurencji dla Gdańska (</w:t>
      </w:r>
      <w:r>
        <w:t>wcześniej tereny, na których usytuowany był port należały do cystersów oliwskich, były dzierżawione przez Gdańsk)</w:t>
      </w:r>
      <w:r w:rsidR="001C5B41">
        <w:t xml:space="preserve"> </w:t>
      </w:r>
      <w:r>
        <w:t>wrzesień 177</w:t>
      </w:r>
      <w:r w:rsidR="001C5B41">
        <w:t>2 Prusacy wykorzystując głębię</w:t>
      </w:r>
      <w:r>
        <w:t xml:space="preserve"> zachodnią tworzą nowoczesny port</w:t>
      </w:r>
      <w:r w:rsidR="001C5B41">
        <w:t xml:space="preserve"> </w:t>
      </w:r>
      <w:r w:rsidR="00071E1D">
        <w:t>(główny kanał portowy Gdańskiego portu- Motława zamulony, skromniejsze możliwości techniczne)</w:t>
      </w:r>
    </w:p>
    <w:p w:rsidR="00071E1D" w:rsidRDefault="00071E1D" w:rsidP="00D1209E">
      <w:pPr>
        <w:pStyle w:val="Akapitzlist"/>
        <w:jc w:val="both"/>
      </w:pPr>
    </w:p>
    <w:p w:rsidR="00071E1D" w:rsidRDefault="00071E1D" w:rsidP="00D1209E">
      <w:pPr>
        <w:pStyle w:val="Akapitzlist"/>
        <w:jc w:val="both"/>
      </w:pPr>
      <w:r>
        <w:t xml:space="preserve">- ograniczenia w handlu: cło wiślane, komora celna usytuowana w Kwidzynie, odcinek od Torunia do Nogatu kontrolują Prusacy, </w:t>
      </w:r>
      <w:r w:rsidR="001C5B41">
        <w:t>w Bydg</w:t>
      </w:r>
      <w:r w:rsidR="00D144B9">
        <w:t>oszczy pobierane jest cło na towary płynące do Gdańska. W 1775 na mocy układu RP z Prusami towary płynące z Polski do Gdańska obłożone są `12% cłem, a zmierzające do pruskiego Elbląga 2%.</w:t>
      </w:r>
    </w:p>
    <w:p w:rsidR="00D144B9" w:rsidRDefault="00D144B9" w:rsidP="00D1209E">
      <w:pPr>
        <w:pStyle w:val="Akapitzlist"/>
        <w:jc w:val="both"/>
      </w:pPr>
      <w:r>
        <w:t>Konwencja Gdańsko-Pruska wywalcza swobodny przepływ towarów pruskich przez terytorium Gdańska.</w:t>
      </w:r>
    </w:p>
    <w:p w:rsidR="00D144B9" w:rsidRDefault="00D144B9" w:rsidP="00D1209E">
      <w:pPr>
        <w:pStyle w:val="Akapitzlist"/>
        <w:jc w:val="both"/>
      </w:pPr>
      <w:r>
        <w:t xml:space="preserve">Na terytorium Gdańska </w:t>
      </w:r>
      <w:r w:rsidR="001C5B41">
        <w:t>istnieją p</w:t>
      </w:r>
      <w:r w:rsidR="00D55719">
        <w:t>ruskie posiadłości, takie jak: Siedlce, Chełm, Stare Szkoty i Sw</w:t>
      </w:r>
      <w:r w:rsidR="001C5B41">
        <w:t>.</w:t>
      </w:r>
      <w:r w:rsidR="00D55719">
        <w:t xml:space="preserve"> Wojciech.</w:t>
      </w:r>
    </w:p>
    <w:p w:rsidR="00D55719" w:rsidRDefault="00D55719" w:rsidP="00D1209E">
      <w:pPr>
        <w:pStyle w:val="Akapitzlist"/>
        <w:jc w:val="both"/>
      </w:pPr>
      <w:r>
        <w:t>Gdy w 1786r. Fryderyk II umiera</w:t>
      </w:r>
      <w:r w:rsidR="001C5B41">
        <w:t>,</w:t>
      </w:r>
      <w:r>
        <w:t xml:space="preserve"> w Gdańsku zapanowała powszechna radość, jednak jego syn Fryderyk Wilhelm II kontynuuje politykę ojca.</w:t>
      </w:r>
    </w:p>
    <w:p w:rsidR="00D55719" w:rsidRDefault="00D55719" w:rsidP="00D1209E">
      <w:pPr>
        <w:pStyle w:val="Akapitzlist"/>
        <w:jc w:val="both"/>
      </w:pPr>
      <w:r>
        <w:t xml:space="preserve">Lata 80-te w I RP: Stanisław August Poniatowski otrzymuje zgodę Katarzyny II na </w:t>
      </w:r>
      <w:r w:rsidR="00D1209E">
        <w:t>zwołanie sejmu i niewielkie reformy. Skutkuje to Sejmem Wielkim</w:t>
      </w:r>
      <w:r w:rsidR="001C5B41">
        <w:t xml:space="preserve"> </w:t>
      </w:r>
      <w:r w:rsidR="00D1209E">
        <w:t>(tzw. sejm 4-letni 1788-1792</w:t>
      </w:r>
      <w:r w:rsidR="001C5B41">
        <w:t xml:space="preserve"> </w:t>
      </w:r>
      <w:r w:rsidR="00D1209E">
        <w:t xml:space="preserve">(reformy sejmu 4 letniego korzystne dla polskiego mieszczaństwa) </w:t>
      </w:r>
    </w:p>
    <w:p w:rsidR="00D1209E" w:rsidRDefault="00D1209E" w:rsidP="00D1209E">
      <w:pPr>
        <w:pStyle w:val="Akapitzlist"/>
        <w:jc w:val="both"/>
      </w:pPr>
      <w:r>
        <w:t>14 lipiec 1789- wybuch Wielkiej Rewolucji Francuskie</w:t>
      </w:r>
      <w:r w:rsidR="001C5B41">
        <w:t>j</w:t>
      </w:r>
      <w:r>
        <w:t xml:space="preserve">. Jej echa docierają do Polski i innych krajów. Następstwem </w:t>
      </w:r>
      <w:r w:rsidR="005E4F80">
        <w:t>w Polsce jest „</w:t>
      </w:r>
      <w:r w:rsidR="00764F5A">
        <w:t xml:space="preserve">ustawa o miastach królewskich” uchwalona przez sejm 4 letni w kwietniu 1791r. Ustawa stanowiła potem część Konstytucji 3 maja. Ustawa zakładała </w:t>
      </w:r>
      <w:r w:rsidR="00B576D7">
        <w:t xml:space="preserve">prawo do wysyłania delegatów na sejm z głosem doradczym. Dostęp mieszczan do niższych urzędów cywilnych i wojskowych, oraz </w:t>
      </w:r>
      <w:r w:rsidR="001C5B41">
        <w:t xml:space="preserve">prawo </w:t>
      </w:r>
      <w:r w:rsidR="00B576D7">
        <w:t>nabywania ziemi.</w:t>
      </w:r>
    </w:p>
    <w:p w:rsidR="00DD50AE" w:rsidRDefault="00DD50AE" w:rsidP="00D1209E">
      <w:pPr>
        <w:pStyle w:val="Akapitzlist"/>
        <w:jc w:val="both"/>
      </w:pPr>
    </w:p>
    <w:p w:rsidR="00B576D7" w:rsidRDefault="00520F83" w:rsidP="00D1209E">
      <w:pPr>
        <w:pStyle w:val="Akapitzlist"/>
        <w:jc w:val="both"/>
      </w:pPr>
      <w:r w:rsidRPr="005823C1">
        <w:t>- Projekt sojuszu Polsko-Pruskiego przeciw Rosji</w:t>
      </w:r>
      <w:r w:rsidR="001C5B41">
        <w:t xml:space="preserve"> </w:t>
      </w:r>
      <w:r w:rsidRPr="005823C1">
        <w:t xml:space="preserve">(nie doszło do niego)- 10 grudnia </w:t>
      </w:r>
      <w:r w:rsidR="00610313" w:rsidRPr="005823C1">
        <w:t>1789r</w:t>
      </w:r>
      <w:r w:rsidR="001C5B41">
        <w:t>.</w:t>
      </w:r>
      <w:r w:rsidR="00610313" w:rsidRPr="005823C1">
        <w:t xml:space="preserve"> na posiedzeniu sejmu odczytano list Fryderyka Wilhelma II w którym obi</w:t>
      </w:r>
      <w:r w:rsidR="001C5B41">
        <w:t>ecywał zawarcie sojuszu z Rzeczy</w:t>
      </w:r>
      <w:r w:rsidR="00610313" w:rsidRPr="005823C1">
        <w:t xml:space="preserve">pospolitą pod warunkiem przeprowadzenia reform ustrojowych i wzmocnienia władzy wykonawczej w państwie. </w:t>
      </w:r>
      <w:r w:rsidR="00CD0D99" w:rsidRPr="005823C1">
        <w:t>Ustosunkowując się do prośby króla pruskiego</w:t>
      </w:r>
      <w:r w:rsidR="001C5B41">
        <w:t>,</w:t>
      </w:r>
      <w:r w:rsidR="00CD0D99" w:rsidRPr="005823C1">
        <w:t xml:space="preserve"> sejm uchwala </w:t>
      </w:r>
      <w:r w:rsidR="00CD0D99" w:rsidRPr="005823C1">
        <w:rPr>
          <w:iCs/>
        </w:rPr>
        <w:t>Zasady do formy rządu</w:t>
      </w:r>
      <w:r w:rsidR="005823C1" w:rsidRPr="005823C1">
        <w:rPr>
          <w:iCs/>
        </w:rPr>
        <w:t xml:space="preserve"> prace nad Administracją Ekstraordynaryjną na wypadek wojny. W Berlinie negocjacje  polsko-pruskie</w:t>
      </w:r>
      <w:r w:rsidR="001C5B41">
        <w:rPr>
          <w:iCs/>
        </w:rPr>
        <w:t xml:space="preserve"> </w:t>
      </w:r>
      <w:r w:rsidR="005823C1" w:rsidRPr="005823C1">
        <w:rPr>
          <w:iCs/>
        </w:rPr>
        <w:t>(prowadzą je  ze strony polskiej przedstawiciele Stronnictwa Patriotycznego)</w:t>
      </w:r>
      <w:r w:rsidR="001C5B41">
        <w:rPr>
          <w:iCs/>
        </w:rPr>
        <w:t>. Polska</w:t>
      </w:r>
      <w:r w:rsidR="005823C1" w:rsidRPr="005823C1">
        <w:rPr>
          <w:iCs/>
        </w:rPr>
        <w:t xml:space="preserve"> </w:t>
      </w:r>
      <w:r w:rsidR="005823C1" w:rsidRPr="005823C1">
        <w:t>zgadzała się na odstąpienie Prusom Gdańska i Torunia, postulując bardzo korzystne zapisy w projekcie polsko-pruskiego traktatu handlowego.</w:t>
      </w:r>
      <w:r w:rsidR="005823C1">
        <w:t xml:space="preserve"> </w:t>
      </w:r>
      <w:r w:rsidR="00AD4606">
        <w:t xml:space="preserve">27 marca </w:t>
      </w:r>
      <w:r w:rsidR="001C5B41">
        <w:t>sejm aprobuje dokument, 29 mar</w:t>
      </w:r>
      <w:r w:rsidR="00AD4606">
        <w:t>c</w:t>
      </w:r>
      <w:r w:rsidR="001C5B41">
        <w:t>a</w:t>
      </w:r>
      <w:r w:rsidR="00AD4606">
        <w:t xml:space="preserve"> podpisano go. </w:t>
      </w:r>
      <w:r w:rsidR="009302F6">
        <w:t xml:space="preserve">Nastąpił zwrot w sytuacji międzynarodowej RP, ponadto Sejm Czteroletni podjął uchwałę o niepodzielności ziem Rzeczypospolitej. </w:t>
      </w:r>
      <w:r w:rsidR="001C5B41">
        <w:t>3 maj 1</w:t>
      </w:r>
      <w:r w:rsidR="00BC4F90">
        <w:t>791</w:t>
      </w:r>
      <w:r w:rsidR="001C5B41">
        <w:t>r.</w:t>
      </w:r>
      <w:r w:rsidR="00BC4F90">
        <w:t xml:space="preserve"> sejm licząc na pomoc pruską uchwala Konstytucję 3 maja. 21 sierpnia cesarz Austrii Leopold II Habsburg w Pillnitz</w:t>
      </w:r>
      <w:r w:rsidR="001C5B41">
        <w:t xml:space="preserve"> </w:t>
      </w:r>
      <w:r w:rsidR="00DD50AE">
        <w:t xml:space="preserve">(wzywa całą Europę do rozprawy z </w:t>
      </w:r>
      <w:r w:rsidR="00B957A8">
        <w:t>Rewolucją Francus</w:t>
      </w:r>
      <w:r w:rsidR="00BC4F90">
        <w:t xml:space="preserve">ką). </w:t>
      </w:r>
    </w:p>
    <w:p w:rsidR="00BC4F90" w:rsidRDefault="00BC4F90" w:rsidP="00BC4F90">
      <w:pPr>
        <w:jc w:val="both"/>
      </w:pPr>
      <w:r>
        <w:lastRenderedPageBreak/>
        <w:t xml:space="preserve">Polska cieszy się owocami zmian ustrojowych. Jednak wojna z Turcją, w którą </w:t>
      </w:r>
      <w:r w:rsidR="00605F30">
        <w:t>zaangażowana była Rosja kończy się</w:t>
      </w:r>
      <w:r w:rsidR="00B957A8">
        <w:t xml:space="preserve"> </w:t>
      </w:r>
      <w:r w:rsidR="00605F30">
        <w:t>(9 styczeń 1791 pokój w Jassach z Turcją). Jednocześnie Austria i Prusy angażują się w wojn</w:t>
      </w:r>
      <w:r w:rsidR="00391701">
        <w:t>ę przeciw Rewolucji Francuskiej, pogodzenie tych dwóch państw.</w:t>
      </w:r>
      <w:r w:rsidR="00605F30">
        <w:t xml:space="preserve"> Interwencja Rosyjska, wojna w obronie konstytucji. </w:t>
      </w:r>
    </w:p>
    <w:p w:rsidR="00605F30" w:rsidRDefault="00605F30" w:rsidP="00BC4F90">
      <w:pPr>
        <w:jc w:val="both"/>
      </w:pPr>
      <w:r>
        <w:t xml:space="preserve">Pruski korpus posiłkowy nie przybył z pomocą. </w:t>
      </w:r>
      <w:r w:rsidR="00A72D3A">
        <w:t xml:space="preserve">Rosja i konfederacja Targowicka zwyciężają. Styczeń 1793 do Wielkopolski wkracza pruski korpus obserwacyjny, zabezpiecza on przydzielenie Prusom </w:t>
      </w:r>
      <w:r w:rsidR="00C164A6">
        <w:t>ziem przewidzianych dla nich w II Rozbiorze</w:t>
      </w:r>
      <w:r w:rsidR="00B957A8">
        <w:t xml:space="preserve"> </w:t>
      </w:r>
      <w:r w:rsidR="00C164A6">
        <w:t xml:space="preserve">(brały </w:t>
      </w:r>
      <w:r w:rsidR="00B957A8">
        <w:t xml:space="preserve">w </w:t>
      </w:r>
      <w:r w:rsidR="009B2E89">
        <w:t xml:space="preserve">nim udział Prusy i Rosja,): </w:t>
      </w:r>
      <w:r w:rsidR="00DD50AE">
        <w:t>Prusy otrzymują Gdańsk</w:t>
      </w:r>
      <w:r w:rsidR="00B957A8">
        <w:t xml:space="preserve"> i Toruń oraz województwa gnieźnieńskie, poznańskie, sieradzkie, kaliskie, płockie, b</w:t>
      </w:r>
      <w:r w:rsidR="00DD50AE">
        <w:t>rzesko</w:t>
      </w:r>
      <w:r w:rsidR="00B957A8">
        <w:t xml:space="preserve"> </w:t>
      </w:r>
      <w:r w:rsidR="004B7276">
        <w:t>kujawskie, i</w:t>
      </w:r>
      <w:r w:rsidR="00DD50AE">
        <w:t>nowrocławskie, ziem</w:t>
      </w:r>
      <w:r w:rsidR="00B957A8">
        <w:t>ię</w:t>
      </w:r>
      <w:r w:rsidR="00DD50AE">
        <w:t xml:space="preserve"> dobrzyńską, ponadto część krakowskiego, rawskiego i mazowieckiego.</w:t>
      </w:r>
    </w:p>
    <w:p w:rsidR="00BC20FF" w:rsidRDefault="00BC20FF" w:rsidP="00BC4F90">
      <w:pPr>
        <w:jc w:val="both"/>
      </w:pPr>
      <w:r>
        <w:t xml:space="preserve">Rosji </w:t>
      </w:r>
      <w:r w:rsidR="00B957A8">
        <w:t>przypadło woj. mińskie, k</w:t>
      </w:r>
      <w:r w:rsidR="004B7276">
        <w:t xml:space="preserve">ijowskie, </w:t>
      </w:r>
      <w:r w:rsidR="00EA217B">
        <w:t>bracławskie</w:t>
      </w:r>
      <w:r w:rsidR="00B957A8">
        <w:t>, podolskie</w:t>
      </w:r>
      <w:r>
        <w:t>, ponadto część wileńskiego, nowogrodzkiego, brzesko litewskiego, wołyńskiego.</w:t>
      </w:r>
    </w:p>
    <w:p w:rsidR="00BC20FF" w:rsidRDefault="00BC20FF" w:rsidP="00BC4F90">
      <w:pPr>
        <w:jc w:val="both"/>
      </w:pPr>
      <w:r>
        <w:t xml:space="preserve">- 8 marzec </w:t>
      </w:r>
      <w:r w:rsidR="004B7276">
        <w:t xml:space="preserve"> </w:t>
      </w:r>
      <w:r>
        <w:t xml:space="preserve">1773 Prusacy podchodzą pod Gdańsk, król pruski oznajmia, że zmuszony jest wkroczyć do Gdańska z powodu spisku polsko-francuskiego. Prusacy potwierdzają </w:t>
      </w:r>
      <w:r w:rsidR="00110429">
        <w:t>prawo portowe, składowe.</w:t>
      </w:r>
    </w:p>
    <w:p w:rsidR="00110429" w:rsidRDefault="00110429" w:rsidP="00BC4F90">
      <w:pPr>
        <w:jc w:val="both"/>
      </w:pPr>
      <w:r>
        <w:t>27 marzec</w:t>
      </w:r>
      <w:r w:rsidR="004B7276">
        <w:t xml:space="preserve"> 1773</w:t>
      </w:r>
      <w:r>
        <w:t>, władze miasta wydają zgodę na wkroczenie Prusaków. Spontaniczne walki na wałach miejskich. 15 kwiecień 1773 wycofanie rezydentów zagranicznych z Gdańska. 7 maj 1773 Gdańszczanie składają przysięgę na wierność królowi Pruskiemu</w:t>
      </w:r>
    </w:p>
    <w:p w:rsidR="00110429" w:rsidRDefault="00110429" w:rsidP="00BC4F90">
      <w:pPr>
        <w:jc w:val="both"/>
      </w:pPr>
      <w:r>
        <w:t>Następstwa II rozbioru:</w:t>
      </w:r>
    </w:p>
    <w:p w:rsidR="00110429" w:rsidRDefault="00110429" w:rsidP="00BC4F90">
      <w:pPr>
        <w:jc w:val="both"/>
      </w:pPr>
      <w:r>
        <w:t xml:space="preserve">- nie </w:t>
      </w:r>
      <w:r w:rsidR="004B7276">
        <w:t xml:space="preserve">ma </w:t>
      </w:r>
      <w:r>
        <w:t>cła wiślanego i morskiego</w:t>
      </w:r>
    </w:p>
    <w:p w:rsidR="00110429" w:rsidRDefault="00110429" w:rsidP="00BC4F90">
      <w:pPr>
        <w:jc w:val="both"/>
      </w:pPr>
      <w:r>
        <w:t>- przywrócenie związku miasta z jego zapleczem gospodarczym</w:t>
      </w:r>
      <w:r w:rsidR="006272A5">
        <w:t>-Wielkopolską, częścią Kujaw)</w:t>
      </w:r>
    </w:p>
    <w:p w:rsidR="006272A5" w:rsidRDefault="006272A5" w:rsidP="00BC4F90">
      <w:pPr>
        <w:jc w:val="both"/>
      </w:pPr>
      <w:r>
        <w:t>- zmiany w handlu- Holandia przestaje być głównym partnerem handlowym, staje się nim Anglia), towary: zboże, drewno. W 1753r</w:t>
      </w:r>
      <w:r w:rsidR="004B7276">
        <w:t>.</w:t>
      </w:r>
      <w:r>
        <w:t xml:space="preserve"> przez port przeszło 755 statków, tuż przed wojnami napoleońskimi `1650</w:t>
      </w:r>
      <w:r w:rsidR="004B7276">
        <w:t xml:space="preserve"> </w:t>
      </w:r>
      <w:r>
        <w:t>statków.</w:t>
      </w:r>
    </w:p>
    <w:p w:rsidR="00FE1F04" w:rsidRDefault="00FE1F04" w:rsidP="00BC4F90">
      <w:pPr>
        <w:jc w:val="both"/>
      </w:pPr>
    </w:p>
    <w:p w:rsidR="00FE1F04" w:rsidRDefault="00FE1F04" w:rsidP="00BC4F90">
      <w:pPr>
        <w:jc w:val="both"/>
      </w:pPr>
    </w:p>
    <w:p w:rsidR="00FE1F04" w:rsidRDefault="00FE1F04" w:rsidP="00BC4F90">
      <w:pPr>
        <w:jc w:val="both"/>
      </w:pPr>
    </w:p>
    <w:p w:rsidR="0043554F" w:rsidRDefault="0043554F" w:rsidP="00BC4F90">
      <w:pPr>
        <w:jc w:val="both"/>
      </w:pPr>
      <w:r>
        <w:t>2. Przedstawicielstwa RP w Gdańsku X-XXIw</w:t>
      </w:r>
    </w:p>
    <w:p w:rsidR="0043554F" w:rsidRDefault="00FD2390" w:rsidP="00BC4F90">
      <w:pPr>
        <w:jc w:val="both"/>
      </w:pPr>
      <w:r>
        <w:t>- Konrad Jazdrzewski, badacz z Uniwersytetu Łódzkiego odkrywa ślady grodziska na tzw. zamczysku</w:t>
      </w:r>
      <w:r w:rsidR="004B7276">
        <w:t xml:space="preserve"> </w:t>
      </w:r>
      <w:r>
        <w:t>(</w:t>
      </w:r>
      <w:r w:rsidR="00E514EE">
        <w:t>datowanie 970-980)</w:t>
      </w:r>
      <w:r w:rsidR="00873414">
        <w:t>- usytuowane na obszarze dzisiejszych ulic:</w:t>
      </w:r>
      <w:r w:rsidR="0091572D">
        <w:t xml:space="preserve"> </w:t>
      </w:r>
      <w:r w:rsidR="00873414">
        <w:t>Sukiennicza, Wartka, Czopowa</w:t>
      </w:r>
      <w:r w:rsidR="00CC5222">
        <w:t>. Badania prowadzone 1948-1956.</w:t>
      </w:r>
      <w:r w:rsidR="00C4071A">
        <w:t xml:space="preserve"> Zakładano, że gród ten położony w widłach Motławy zaświadczał władztwo Piastów nad Pomorzem. Teoria ta obowiązywała do lat 90.</w:t>
      </w:r>
    </w:p>
    <w:p w:rsidR="00873414" w:rsidRDefault="00873414" w:rsidP="00BC4F90">
      <w:pPr>
        <w:jc w:val="both"/>
      </w:pPr>
      <w:r>
        <w:t xml:space="preserve">- współczesne badania opierające się na metodzie datowania C14 przesuwają datę powstania grodziska o 100 lat </w:t>
      </w:r>
      <w:r w:rsidR="004B7276">
        <w:t>wcześniej</w:t>
      </w:r>
    </w:p>
    <w:p w:rsidR="00873414" w:rsidRDefault="00873414" w:rsidP="00BC4F90">
      <w:pPr>
        <w:jc w:val="both"/>
      </w:pPr>
      <w:r>
        <w:t xml:space="preserve">- Z kolei Śliwiński umieszcza pierwszy gród na terenie </w:t>
      </w:r>
      <w:r w:rsidR="0091572D">
        <w:t xml:space="preserve"> dzisiejszego </w:t>
      </w:r>
      <w:r>
        <w:t>Centrum Hewelianum</w:t>
      </w:r>
      <w:r w:rsidR="0091572D">
        <w:t xml:space="preserve">. </w:t>
      </w:r>
    </w:p>
    <w:p w:rsidR="00DF6181" w:rsidRDefault="00DF6181" w:rsidP="00BC4F90">
      <w:pPr>
        <w:jc w:val="both"/>
      </w:pPr>
      <w:r>
        <w:lastRenderedPageBreak/>
        <w:t xml:space="preserve">- </w:t>
      </w:r>
      <w:r w:rsidR="00D424B4">
        <w:t>Kazimierz Odnowiciel wiąże Pomorze Gdańskie z ziemiami piastowskimi, prawdopodobnie to on zakłada gród na terenie przyszłego zamku krzyżackiego</w:t>
      </w:r>
      <w:r w:rsidR="00D8678B">
        <w:t>.</w:t>
      </w:r>
      <w:r w:rsidR="00C4071A">
        <w:t xml:space="preserve"> Datowanie 1050-1090.</w:t>
      </w:r>
    </w:p>
    <w:p w:rsidR="00853E0A" w:rsidRDefault="00D8678B" w:rsidP="00BC4F90">
      <w:pPr>
        <w:jc w:val="both"/>
      </w:pPr>
      <w:r>
        <w:t>- Bolesław Śmiały traci władztwo nad Pomorzem</w:t>
      </w:r>
      <w:r w:rsidR="004B7276">
        <w:t>,</w:t>
      </w:r>
      <w:r>
        <w:t xml:space="preserve"> dopiero Bolesław Krzywousty (1116-1119 włącza Pomorze Gdańskie do swojego państwa. Od czasów Krzywoustego ustanowienie biskupstwa we Włocławku </w:t>
      </w:r>
      <w:r w:rsidR="00853E0A">
        <w:t>dla Pomorza</w:t>
      </w:r>
      <w:r w:rsidR="004B7276">
        <w:t xml:space="preserve"> </w:t>
      </w:r>
      <w:r w:rsidR="00853E0A">
        <w:t xml:space="preserve">(biskupi Kujawscy). Siedziba władz biskupich na Biskupiej Górce. Utworzenie biskupstwa potwierdza bulla Eugeniusza III. </w:t>
      </w:r>
    </w:p>
    <w:p w:rsidR="00A34F48" w:rsidRDefault="00853E0A" w:rsidP="00BC4F90">
      <w:pPr>
        <w:jc w:val="both"/>
      </w:pPr>
      <w:r>
        <w:t>- namiestnicy Krzywoustego rezydują w grodzie (tam, gdzie powstanie przyszły zamek krzyżacki).</w:t>
      </w:r>
    </w:p>
    <w:p w:rsidR="00D57409" w:rsidRDefault="00A34F48" w:rsidP="00BC4F90">
      <w:pPr>
        <w:jc w:val="both"/>
      </w:pPr>
      <w:r>
        <w:t>1138</w:t>
      </w:r>
      <w:r w:rsidR="004B7276">
        <w:t xml:space="preserve"> </w:t>
      </w:r>
      <w:r>
        <w:t>śmier</w:t>
      </w:r>
      <w:r w:rsidR="004B7276">
        <w:t xml:space="preserve">ć </w:t>
      </w:r>
      <w:r>
        <w:t>Krzy</w:t>
      </w:r>
      <w:r w:rsidR="004B7276">
        <w:t>w</w:t>
      </w:r>
      <w:r>
        <w:t>oustego, Pomorze Gdańskie podlega seniorowi</w:t>
      </w:r>
      <w:r w:rsidR="00CC5222">
        <w:t>. Z biegiem czasu nam</w:t>
      </w:r>
      <w:r w:rsidR="004B7276">
        <w:t>iestnicy usamodzielniają się, 12</w:t>
      </w:r>
      <w:r w:rsidR="00CC5222">
        <w:t>27 Świętopełk wykorzystując śmierć seniora Leszka Białego</w:t>
      </w:r>
      <w:r w:rsidR="004B7276">
        <w:t xml:space="preserve"> </w:t>
      </w:r>
      <w:r w:rsidR="00CC5222">
        <w:t>(do której się aktywnie przyczynia-zjazd w Szawle) przyjmuje tytuł Dux, jest samodzielnym władcą</w:t>
      </w:r>
      <w:r w:rsidR="00C4071A">
        <w:t>.</w:t>
      </w:r>
    </w:p>
    <w:p w:rsidR="00B842F9" w:rsidRDefault="00D57409" w:rsidP="00BC4F90">
      <w:pPr>
        <w:jc w:val="both"/>
      </w:pPr>
      <w:r>
        <w:t>- 1454 powrót do korony polskie</w:t>
      </w:r>
      <w:r w:rsidR="004B7276">
        <w:t>j</w:t>
      </w:r>
      <w:r>
        <w:t xml:space="preserve">.  W myśl aktu inkorporacyjnego </w:t>
      </w:r>
      <w:r w:rsidRPr="00601F58">
        <w:rPr>
          <w:bCs/>
        </w:rPr>
        <w:t>władzę królewską reprezentował w Gdańsku "burgrabia"</w:t>
      </w:r>
      <w:r>
        <w:t xml:space="preserve"> - starosta mianowany corocznie przez króla spośród 8 kandydatów wysuniętych przez Radę Miasta z szeregów rajców (miał więc silne powiązania z Radą i był mało skuteczny w obronie uprawnień królewskich).</w:t>
      </w:r>
      <w:r w:rsidR="00853E0A">
        <w:t xml:space="preserve">  </w:t>
      </w:r>
      <w:r w:rsidR="00576D3B" w:rsidRPr="00601F58">
        <w:rPr>
          <w:bCs/>
        </w:rPr>
        <w:t>Przywilej z 16 VI 1454</w:t>
      </w:r>
      <w:r w:rsidR="00345F05" w:rsidRPr="00601F58">
        <w:rPr>
          <w:bCs/>
        </w:rPr>
        <w:t>r.</w:t>
      </w:r>
      <w:r w:rsidR="00576D3B">
        <w:t xml:space="preserve"> nakładał na miasto </w:t>
      </w:r>
      <w:r w:rsidR="00576D3B" w:rsidRPr="00601F58">
        <w:rPr>
          <w:bCs/>
        </w:rPr>
        <w:t>obowiązek wybudowania murowanego dworu dla króla</w:t>
      </w:r>
      <w:r w:rsidR="00576D3B" w:rsidRPr="00601F58">
        <w:t>,</w:t>
      </w:r>
      <w:r w:rsidR="00576D3B">
        <w:t xml:space="preserve"> stajni na 200 koni i spichrza dla zboża królewskiego (stajnia nie powstała, na siedzibę króla przekazano Zieloną Bramę). Ponieważ król nie odwiedzał Gd</w:t>
      </w:r>
      <w:r w:rsidR="00345F05">
        <w:t>ańska tak często, zamieniono to</w:t>
      </w:r>
      <w:r w:rsidR="00576D3B">
        <w:t xml:space="preserve"> na opłatę roczną w wysokości 500 złotych węgierskich.</w:t>
      </w:r>
      <w:r w:rsidR="00853E0A">
        <w:t xml:space="preserve">  </w:t>
      </w:r>
      <w:r w:rsidR="00CB14FB">
        <w:t>Spichlerz królewski odbudowany po wojnie służy Państwowej Operze i Filharmonii Bałtyckiej.</w:t>
      </w:r>
    </w:p>
    <w:p w:rsidR="00B2117F" w:rsidRPr="00B2117F" w:rsidRDefault="00273EFC" w:rsidP="00345F05">
      <w:pPr>
        <w:pStyle w:val="NormalnyWeb"/>
        <w:jc w:val="both"/>
      </w:pPr>
      <w:r>
        <w:t>- wiek XX po I Wojnie Światowej- przed 10 stycznia 1920, czyli przed wejściem w życie traktatu wersalskiego na przełomie 1918 i 1919 powstał gdański Podkomisariat Naczelnej Rady Ludowej. Władze niemieckie uznają go za legalną</w:t>
      </w:r>
      <w:r w:rsidR="00345F05">
        <w:t>,</w:t>
      </w:r>
      <w:r>
        <w:t xml:space="preserve"> dyplomatyczną reprezentację rządu polskiego. 11 stycznia 1919 powołano Generalnego Delegata Ministerstwa Aprowizacji na miasto Gdańsk, który sprawował nadzór nad importem towarów do Polski przez port gdański. </w:t>
      </w:r>
      <w:r w:rsidR="00B2117F" w:rsidRPr="00B2117F">
        <w:t xml:space="preserve">W dniu 28 stycznia 1919 premier </w:t>
      </w:r>
      <w:r w:rsidR="00B2117F">
        <w:rPr>
          <w:color w:val="0000FF"/>
          <w:u w:val="single"/>
        </w:rPr>
        <w:t xml:space="preserve"> </w:t>
      </w:r>
      <w:r w:rsidR="00B2117F" w:rsidRPr="00B2117F">
        <w:t>Ignacy Paderewski</w:t>
      </w:r>
      <w:r w:rsidR="00B2117F">
        <w:rPr>
          <w:color w:val="0000FF"/>
        </w:rPr>
        <w:t xml:space="preserve"> </w:t>
      </w:r>
      <w:r w:rsidR="00B2117F" w:rsidRPr="00B2117F">
        <w:t>powołał Delegata Rządu Polskiego w Gdańsku. Obie funkcje sprawował</w:t>
      </w:r>
      <w:r w:rsidR="00B2117F">
        <w:rPr>
          <w:color w:val="0000FF"/>
          <w:u w:val="single"/>
        </w:rPr>
        <w:t xml:space="preserve"> </w:t>
      </w:r>
      <w:r w:rsidR="00B2117F" w:rsidRPr="00B2117F">
        <w:t>Mieczysław Jałowiecki. W ramach Delegacji Rządu Polskiego utworzono później cztery wydziały:</w:t>
      </w:r>
    </w:p>
    <w:p w:rsidR="00B2117F" w:rsidRPr="00B2117F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2117F" w:rsidRPr="00B2117F">
        <w:rPr>
          <w:rFonts w:ascii="Times New Roman" w:eastAsia="Times New Roman" w:hAnsi="Times New Roman"/>
          <w:sz w:val="24"/>
          <w:szCs w:val="24"/>
          <w:lang w:eastAsia="pl-PL"/>
        </w:rPr>
        <w:t>Transportowo - Administracyjny (umniejszona do roli wydziału Generalna Delegacja Ministerstwa Aprowizacji),</w:t>
      </w:r>
    </w:p>
    <w:p w:rsidR="00B2117F" w:rsidRPr="00B2117F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2117F" w:rsidRPr="00B2117F">
        <w:rPr>
          <w:rFonts w:ascii="Times New Roman" w:eastAsia="Times New Roman" w:hAnsi="Times New Roman"/>
          <w:sz w:val="24"/>
          <w:szCs w:val="24"/>
          <w:lang w:eastAsia="pl-PL"/>
        </w:rPr>
        <w:t>Techniczny,</w:t>
      </w:r>
    </w:p>
    <w:p w:rsidR="00B2117F" w:rsidRPr="00B2117F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2117F" w:rsidRPr="00B2117F">
        <w:rPr>
          <w:rFonts w:ascii="Times New Roman" w:eastAsia="Times New Roman" w:hAnsi="Times New Roman"/>
          <w:sz w:val="24"/>
          <w:szCs w:val="24"/>
          <w:lang w:eastAsia="pl-PL"/>
        </w:rPr>
        <w:t>Reemigracyjny, i</w:t>
      </w:r>
    </w:p>
    <w:p w:rsidR="00B2117F" w:rsidRPr="00B2117F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2117F" w:rsidRPr="00B2117F">
        <w:rPr>
          <w:rFonts w:ascii="Times New Roman" w:eastAsia="Times New Roman" w:hAnsi="Times New Roman"/>
          <w:sz w:val="24"/>
          <w:szCs w:val="24"/>
          <w:lang w:eastAsia="pl-PL"/>
        </w:rPr>
        <w:t>Rybołówstwa.</w:t>
      </w:r>
    </w:p>
    <w:p w:rsidR="00B2117F" w:rsidRPr="00B2117F" w:rsidRDefault="00B2117F" w:rsidP="00B211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17F">
        <w:rPr>
          <w:rFonts w:ascii="Times New Roman" w:eastAsia="Times New Roman" w:hAnsi="Times New Roman"/>
          <w:sz w:val="24"/>
          <w:szCs w:val="24"/>
          <w:lang w:eastAsia="pl-PL"/>
        </w:rPr>
        <w:t>Poza głównym zadaniem, jakim był nadzór nad importem towarów do Polski, przedstawiciele Delegacji, między innymi, walczyli także z wywozem i niszczeniem mienia Rzeszy Niemieckiej, które to mienie, zgodnie z postanowieniami późniejszego traktatu pokojowego, miało zostać podzielone między Polskę i Wolne Miasto Gdańsk. Delegacja Rządu Polskiego nie była oficjalnie uznana przez władze niemieckie</w:t>
      </w:r>
    </w:p>
    <w:p w:rsidR="00273EFC" w:rsidRDefault="00273EFC" w:rsidP="00BC4F90">
      <w:pPr>
        <w:jc w:val="both"/>
      </w:pPr>
      <w:r>
        <w:t xml:space="preserve">W dniu 28 stycznia 1919 premier </w:t>
      </w:r>
      <w:r w:rsidR="00CB5098">
        <w:t xml:space="preserve">Paderewski powołał na stanowisko Komisarza Generalnego RP Macieja Biesiadeckiego. Biesiadecki początkowo rezydował w hotelu Danziger Hof na Głównym </w:t>
      </w:r>
      <w:r w:rsidR="00CB5098">
        <w:lastRenderedPageBreak/>
        <w:t xml:space="preserve">Mieście, następnie 7 czerwca 1920 przeniósł się do budynku przy </w:t>
      </w:r>
      <w:r w:rsidR="00CB5098">
        <w:rPr>
          <w:i/>
          <w:iCs/>
        </w:rPr>
        <w:t>Delbrückalle</w:t>
      </w:r>
      <w:r w:rsidR="00CB5098">
        <w:t xml:space="preserve"> 3a (obecn</w:t>
      </w:r>
      <w:r w:rsidR="00BA5F2D">
        <w:t xml:space="preserve">ie ulica M. Skłodowskiej-Curie) </w:t>
      </w:r>
      <w:r w:rsidR="00CB5098">
        <w:t>we Wrzeszczu</w:t>
      </w:r>
      <w:r w:rsidR="00BA5F2D">
        <w:t xml:space="preserve"> </w:t>
      </w:r>
      <w:r w:rsidR="00CB5098">
        <w:t>(obecnie siedziba rektoratu Gdańskiego Uniwersytetu Medycznego. 10 stycznia 1920 rząd wydał instrukcję służbową Komisarzowi, zgodnie z którą był on jedynym przedstawicielem rządu w Gdańsku. W mieście istniały także różne przedstawicielstwa poszczególnych ministerstw, ale o wszelkich czynnościach podejmowanych na terenie miasta musiały one zawiadamiać Komisarza i także tylko za jego pośrednictwem mogły kontaktować się z władzami mia</w:t>
      </w:r>
      <w:r w:rsidR="00BA5F2D">
        <w:t xml:space="preserve">sta. </w:t>
      </w:r>
    </w:p>
    <w:p w:rsidR="00853E0A" w:rsidRDefault="00B842F9" w:rsidP="00BC4F90">
      <w:pPr>
        <w:jc w:val="both"/>
      </w:pPr>
      <w:r>
        <w:t xml:space="preserve">- </w:t>
      </w:r>
      <w:r w:rsidR="00853E0A">
        <w:t xml:space="preserve">    </w:t>
      </w:r>
      <w:r>
        <w:rPr>
          <w:b/>
          <w:bCs/>
        </w:rPr>
        <w:t xml:space="preserve">Komisariat Generalny Rzeczypospolitej Polskiej w Wolnym Mieście Gdańsku- urząd powołany do </w:t>
      </w:r>
      <w:r>
        <w:t xml:space="preserve">wykonywania uprawnień Polski wobec Gdańska, zagwarantowanych Traktatem Wersalskim. Urząd istnieje w latach 1920-1939. Na czele Komisariatu </w:t>
      </w:r>
      <w:r w:rsidR="00BA5F2D">
        <w:t>-</w:t>
      </w:r>
      <w:r>
        <w:t>Komisarz Generalny</w:t>
      </w:r>
      <w:r w:rsidR="00BA5F2D">
        <w:t xml:space="preserve"> RP w  Wolnym Mieście Gdańsku.</w:t>
      </w:r>
      <w:r w:rsidR="00853E0A">
        <w:t xml:space="preserve">  </w:t>
      </w:r>
      <w:r w:rsidR="00C07E4C">
        <w:t>Wszelkie dotychczasowe przedstawicielstwa ministerstw i instytucji polskich weszły w strukturę organizacyjną Komisariatu. Regulacja ta nie obejmowała jednak administracji celnej, kolejowej, poczt i tele</w:t>
      </w:r>
      <w:r w:rsidR="00BA5F2D">
        <w:t xml:space="preserve">grafów oraz tzw. zarządu Wisły. </w:t>
      </w:r>
      <w:r w:rsidR="00853E0A">
        <w:t xml:space="preserve">  </w:t>
      </w:r>
      <w:r w:rsidR="00C07E4C">
        <w:t>Komisariat Generalny tworzyli Komisarz wraz z personelem referendarskim i pomocniczym. Komisarz podlegał bezpośrednio  premierowi. Premier, na wniosek Komisarza, mianował pracowników Komisariatu.</w:t>
      </w:r>
      <w:r w:rsidR="00853E0A">
        <w:t xml:space="preserve"> </w:t>
      </w:r>
      <w:r w:rsidR="000922CB">
        <w:t>W Komisariacie 4 departamenty:</w:t>
      </w:r>
    </w:p>
    <w:p w:rsidR="00492347" w:rsidRPr="00492347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92347" w:rsidRPr="00492347">
        <w:rPr>
          <w:rFonts w:ascii="Times New Roman" w:eastAsia="Times New Roman" w:hAnsi="Times New Roman"/>
          <w:sz w:val="24"/>
          <w:szCs w:val="24"/>
          <w:lang w:eastAsia="pl-PL"/>
        </w:rPr>
        <w:t>Departament Polityczno-Administracyjny</w:t>
      </w:r>
    </w:p>
    <w:p w:rsidR="00492347" w:rsidRPr="00492347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92347" w:rsidRPr="00492347">
        <w:rPr>
          <w:rFonts w:ascii="Times New Roman" w:eastAsia="Times New Roman" w:hAnsi="Times New Roman"/>
          <w:sz w:val="24"/>
          <w:szCs w:val="24"/>
          <w:lang w:eastAsia="pl-PL"/>
        </w:rPr>
        <w:t>Departament Wojskowy</w:t>
      </w:r>
    </w:p>
    <w:p w:rsidR="00492347" w:rsidRPr="00492347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92347" w:rsidRPr="00492347">
        <w:rPr>
          <w:rFonts w:ascii="Times New Roman" w:eastAsia="Times New Roman" w:hAnsi="Times New Roman"/>
          <w:sz w:val="24"/>
          <w:szCs w:val="24"/>
          <w:lang w:eastAsia="pl-PL"/>
        </w:rPr>
        <w:t>Departament Techniczno – Handlowy</w:t>
      </w:r>
    </w:p>
    <w:p w:rsidR="00492347" w:rsidRPr="00492347" w:rsidRDefault="00601F58" w:rsidP="00601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92347" w:rsidRPr="00492347">
        <w:rPr>
          <w:rFonts w:ascii="Times New Roman" w:eastAsia="Times New Roman" w:hAnsi="Times New Roman"/>
          <w:sz w:val="24"/>
          <w:szCs w:val="24"/>
          <w:lang w:eastAsia="pl-PL"/>
        </w:rPr>
        <w:t>Departament Skarbowy</w:t>
      </w:r>
    </w:p>
    <w:p w:rsidR="000922CB" w:rsidRDefault="001D6C95" w:rsidP="00BC4F90">
      <w:pPr>
        <w:jc w:val="both"/>
      </w:pPr>
      <w:r>
        <w:t>Z</w:t>
      </w:r>
      <w:r w:rsidR="00492347">
        <w:t>a pośrednictwem Komisariatu władze i urzędy polskie mogły kontaktować się z władzami Wolnego Miasta a także z Wysokim Komisarzem Ligi Narodów, w skład Komisariatu wchodziła większość polskich instytucji rządowych działających na terenie Gdańska.</w:t>
      </w:r>
      <w:r w:rsidR="00416E26" w:rsidRPr="00416E26">
        <w:t xml:space="preserve"> </w:t>
      </w:r>
      <w:r>
        <w:t>D</w:t>
      </w:r>
      <w:r w:rsidR="00416E26">
        <w:t>o zadań Komisariatu należało rejestrowanie i sprawdzanie sprawności morskiej statków polskich w Gdańsku oraz werbowanie załogi. Za pośrednictwem Komisariatu rząd polski wspierał Polonię finansowo, m</w:t>
      </w:r>
      <w:r>
        <w:t>iędzy innymi udzielał stypendium</w:t>
      </w:r>
      <w:r w:rsidR="00416E26">
        <w:t xml:space="preserve"> polskim studentom studiującym na Politechnice Gdańskiej. </w:t>
      </w:r>
      <w:r w:rsidR="00856D07">
        <w:t xml:space="preserve">Od 1933 komisarz interweniuje w sprawach Polaków poszkodowanych przez nazistów (np. 1937 bezprawne nakładanie podatku dochodowego). Wspierania antyhitlerowskiej opozycji gdańskiej, </w:t>
      </w:r>
      <w:r w:rsidR="00B63D60">
        <w:t xml:space="preserve">(wsparcie niemieckiej partii socjaldemokratycznej). </w:t>
      </w:r>
    </w:p>
    <w:p w:rsidR="00B63D60" w:rsidRDefault="00B63D60" w:rsidP="00BC4F90">
      <w:pPr>
        <w:jc w:val="both"/>
      </w:pPr>
      <w:r>
        <w:t>Komisarze:</w:t>
      </w:r>
    </w:p>
    <w:p w:rsidR="00B63D60" w:rsidRDefault="00B63D60" w:rsidP="00BC4F90">
      <w:pPr>
        <w:jc w:val="both"/>
      </w:pPr>
      <w:r>
        <w:t xml:space="preserve">- </w:t>
      </w:r>
      <w:r w:rsidR="00160D12">
        <w:t>Maciej Biesiadecki</w:t>
      </w:r>
    </w:p>
    <w:p w:rsidR="00160D12" w:rsidRDefault="00160D12" w:rsidP="00BC4F90">
      <w:pPr>
        <w:jc w:val="both"/>
      </w:pPr>
      <w:r>
        <w:t>-Leon Pluciński</w:t>
      </w:r>
    </w:p>
    <w:p w:rsidR="00160D12" w:rsidRDefault="00160D12" w:rsidP="00BC4F90">
      <w:pPr>
        <w:jc w:val="both"/>
      </w:pPr>
      <w:r>
        <w:t>- Kajetan-Dzierżykraj-Morawski</w:t>
      </w:r>
    </w:p>
    <w:p w:rsidR="00160D12" w:rsidRDefault="00160D12" w:rsidP="00BC4F90">
      <w:pPr>
        <w:jc w:val="both"/>
      </w:pPr>
      <w:r>
        <w:t>- Henryk Strasburger</w:t>
      </w:r>
    </w:p>
    <w:p w:rsidR="00160D12" w:rsidRDefault="00160D12" w:rsidP="00BC4F90">
      <w:pPr>
        <w:jc w:val="both"/>
      </w:pPr>
      <w:r>
        <w:t xml:space="preserve">- </w:t>
      </w:r>
      <w:r w:rsidR="00964FDF">
        <w:t>Kazimierz Papee</w:t>
      </w:r>
    </w:p>
    <w:p w:rsidR="00964FDF" w:rsidRDefault="00964FDF" w:rsidP="00BC4F90">
      <w:pPr>
        <w:jc w:val="both"/>
      </w:pPr>
      <w:r>
        <w:t>- Marian Chodacki</w:t>
      </w:r>
    </w:p>
    <w:p w:rsidR="001F55A7" w:rsidRDefault="00246A90" w:rsidP="00BC4F90">
      <w:pPr>
        <w:jc w:val="both"/>
      </w:pPr>
      <w:r>
        <w:lastRenderedPageBreak/>
        <w:t>- Po wojnie</w:t>
      </w:r>
      <w:r w:rsidR="003A4EF3">
        <w:t xml:space="preserve"> rozkaz NDWP nr 23/org. 1 luty 1945 utworzenie do 20 marca 1945r Pomorskiego Okręgu Wojskowego z siedzibą w Toruniu. Obejmował on woj. Pomorskie z Gdańskiem. </w:t>
      </w:r>
    </w:p>
    <w:p w:rsidR="002358C3" w:rsidRPr="002358C3" w:rsidRDefault="002358C3" w:rsidP="00235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2358C3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Wojewodowie gdańscy</w:t>
      </w:r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5" w:tooltip="Mieczysław Okęcki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Mieczysław Okęcki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6" w:tooltip="1945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1945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7" w:tooltip="1946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1946</w:t>
        </w:r>
      </w:hyperlink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8" w:tooltip="Stanisław Zrałek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Stanisław Zrałek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9" w:tooltip="1946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1946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10" w:tooltip="1950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1950</w:t>
        </w:r>
      </w:hyperlink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11" w:tooltip="Mieczysław Wągrowski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Mieczysław Wągrowski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12" w:tooltip="1950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1950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13" w:tooltip="1952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1952</w:t>
        </w:r>
      </w:hyperlink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14" w:tooltip="Bolesław Geraga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Bolesław Geraga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15" w:tooltip="1952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1952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16" w:tooltip="1954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1954</w:t>
        </w:r>
      </w:hyperlink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17" w:tooltip="Walenty Szeliga (strona nie istnieje)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Walenty Szeliga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18" w:tooltip="1954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1954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19" w:tooltip="1956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1956</w:t>
        </w:r>
      </w:hyperlink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20" w:tooltip="Józef Wołek (strona nie istnieje)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Józef Wołek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21" w:tooltip="1956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1956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22" w:tooltip="1960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1960</w:t>
        </w:r>
      </w:hyperlink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23" w:tooltip="Piotr Stolarek (strona nie istnieje)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Piotr Stolarek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24" w:tooltip="1960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1960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25" w:tooltip="1969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1969</w:t>
        </w:r>
      </w:hyperlink>
    </w:p>
    <w:p w:rsidR="002358C3" w:rsidRP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26" w:tooltip="Tadeusz Bejm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Tadeusz Bejm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27" w:tooltip="1969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1969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28" w:tooltip="1972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1972</w:t>
        </w:r>
      </w:hyperlink>
    </w:p>
    <w:p w:rsidR="002358C3" w:rsidRDefault="00EC2B34" w:rsidP="00235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29" w:tooltip="Henryk Śliwowski (strona nie istnieje)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Henryk Śliwowski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 xml:space="preserve"> </w:t>
      </w:r>
      <w:hyperlink r:id="rId30" w:tooltip="1972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1972</w:t>
        </w:r>
      </w:hyperlink>
      <w:r w:rsidR="002358C3" w:rsidRPr="002358C3">
        <w:rPr>
          <w:rFonts w:eastAsia="Times New Roman"/>
          <w:sz w:val="24"/>
          <w:szCs w:val="24"/>
          <w:lang w:eastAsia="pl-PL"/>
        </w:rPr>
        <w:t>–</w:t>
      </w:r>
      <w:hyperlink r:id="rId31" w:tooltip="1975" w:history="1">
        <w:r w:rsidR="002358C3" w:rsidRPr="002358C3">
          <w:rPr>
            <w:rFonts w:eastAsia="Times New Roman"/>
            <w:sz w:val="24"/>
            <w:szCs w:val="24"/>
            <w:lang w:eastAsia="pl-PL"/>
          </w:rPr>
          <w:t>1975</w:t>
        </w:r>
      </w:hyperlink>
    </w:p>
    <w:p w:rsidR="002358C3" w:rsidRDefault="001B5AF0" w:rsidP="001B5AF0">
      <w:pP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 1975r:</w:t>
      </w:r>
    </w:p>
    <w:p w:rsidR="001B5AF0" w:rsidRPr="001B5AF0" w:rsidRDefault="001B5AF0" w:rsidP="001B5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hyperlink r:id="rId32" w:tooltip="Henryk Śliwowski (strona nie istnieje)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Henryk Śliwowski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33" w:tooltip="1975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1975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hyperlink r:id="rId34" w:tooltip="1979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1979</w:t>
        </w:r>
      </w:hyperlink>
    </w:p>
    <w:p w:rsidR="001B5AF0" w:rsidRPr="001B5AF0" w:rsidRDefault="001B5AF0" w:rsidP="001B5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hyperlink r:id="rId35" w:tooltip="Jerzy Kołodziejski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Jerzy Kołodziejski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36" w:tooltip="1979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1979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hyperlink r:id="rId37" w:tooltip="1982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1982</w:t>
        </w:r>
      </w:hyperlink>
    </w:p>
    <w:p w:rsidR="001B5AF0" w:rsidRPr="001B5AF0" w:rsidRDefault="001B5AF0" w:rsidP="001B5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hyperlink r:id="rId38" w:tooltip="Mieczysław Cygan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Mieczysław Cygan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39" w:tooltip="1982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1982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hyperlink r:id="rId40" w:tooltip="1988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1988</w:t>
        </w:r>
      </w:hyperlink>
    </w:p>
    <w:p w:rsidR="001B5AF0" w:rsidRPr="001B5AF0" w:rsidRDefault="001B5AF0" w:rsidP="001B5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hyperlink r:id="rId41" w:tooltip="Jerzy Jędykiewicz (strona nie istnieje)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Jerzy Jędykiewicz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42" w:tooltip="1988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1988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hyperlink r:id="rId43" w:tooltip="1990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1990</w:t>
        </w:r>
      </w:hyperlink>
    </w:p>
    <w:p w:rsidR="001B5AF0" w:rsidRPr="001B5AF0" w:rsidRDefault="001B5AF0" w:rsidP="001B5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hyperlink r:id="rId44" w:tooltip="Maciej Płażyński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Maciej Płażyński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45" w:tooltip="1990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1990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hyperlink r:id="rId46" w:tooltip="1996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1996</w:t>
        </w:r>
      </w:hyperlink>
    </w:p>
    <w:p w:rsidR="001B5AF0" w:rsidRPr="001B5AF0" w:rsidRDefault="001B5AF0" w:rsidP="001B5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hyperlink r:id="rId47" w:tooltip="Henryk Wojciechowski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Henryk Wojciechowski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48" w:tooltip="1996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1996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hyperlink r:id="rId49" w:tooltip="1997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1997</w:t>
        </w:r>
      </w:hyperlink>
    </w:p>
    <w:p w:rsidR="001B5AF0" w:rsidRDefault="001B5AF0" w:rsidP="001B5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hyperlink r:id="rId50" w:tooltip="Tomasz Sowiński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Tomasz Sowiński</w:t>
        </w:r>
      </w:hyperlink>
      <w:r w:rsidRPr="001B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51" w:tooltip="1998" w:history="1">
        <w:r w:rsidRPr="001B5AF0">
          <w:rPr>
            <w:rFonts w:ascii="Times New Roman" w:eastAsia="Times New Roman" w:hAnsi="Times New Roman"/>
            <w:sz w:val="24"/>
            <w:szCs w:val="24"/>
            <w:lang w:eastAsia="pl-PL"/>
          </w:rPr>
          <w:t>1998</w:t>
        </w:r>
      </w:hyperlink>
    </w:p>
    <w:p w:rsidR="00C07BBF" w:rsidRDefault="00C07BBF" w:rsidP="001D6C95">
      <w:pPr>
        <w:spacing w:before="100" w:beforeAutospacing="1" w:after="100" w:afterAutospacing="1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1975</w:t>
      </w:r>
      <w:r w:rsidR="001D6C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(reforma)</w:t>
      </w:r>
      <w:r w:rsidRPr="00C07BBF">
        <w:t xml:space="preserve"> </w:t>
      </w:r>
      <w:r>
        <w:t>na mocy reformy administracyjnej Polski utworzono w miejsce 17 - 49 województw. Zlikwidowano trójstopniowy podział : województwo-powiat-gmina, zastępując je dwustopniowym podziałem : województwo - gmina. Województwo gdańskie tworzyło: 19 miast i 56 gmin.</w:t>
      </w:r>
    </w:p>
    <w:p w:rsidR="00C07BBF" w:rsidRPr="001B5AF0" w:rsidRDefault="00C07BBF" w:rsidP="001D6C9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t>Reforma administracyjna Polski, obowiązująca od stycznia 1999 roku przywróciła trzystopniową strukturę podziału terytorialnego i zmniejszyła liczbę województw z 49 do 16. Nowe</w:t>
      </w:r>
      <w:r>
        <w:rPr>
          <w:rStyle w:val="Pogrubienie"/>
        </w:rPr>
        <w:t xml:space="preserve"> województwo pomorskie</w:t>
      </w:r>
      <w:r>
        <w:t xml:space="preserve"> objęło dawne województwo gdańskie, część słupskiego, elbląskiego i bydgoskiego.</w:t>
      </w:r>
    </w:p>
    <w:p w:rsidR="001B5AF0" w:rsidRPr="002358C3" w:rsidRDefault="001B5AF0" w:rsidP="001D6C95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2358C3" w:rsidRPr="002358C3" w:rsidRDefault="002358C3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853E0A" w:rsidRDefault="00853E0A" w:rsidP="00BC4F90">
      <w:pPr>
        <w:jc w:val="both"/>
      </w:pPr>
    </w:p>
    <w:p w:rsidR="00B576D7" w:rsidRPr="005823C1" w:rsidRDefault="00B576D7" w:rsidP="00D1209E">
      <w:pPr>
        <w:pStyle w:val="Akapitzlist"/>
        <w:jc w:val="both"/>
      </w:pPr>
    </w:p>
    <w:p w:rsidR="0086744B" w:rsidRPr="005823C1" w:rsidRDefault="0086744B" w:rsidP="00D1209E">
      <w:pPr>
        <w:jc w:val="both"/>
      </w:pPr>
    </w:p>
    <w:sectPr w:rsidR="0086744B" w:rsidRPr="005823C1" w:rsidSect="008C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B2"/>
    <w:multiLevelType w:val="multilevel"/>
    <w:tmpl w:val="8E82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42B2"/>
    <w:multiLevelType w:val="hybridMultilevel"/>
    <w:tmpl w:val="C294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581"/>
    <w:multiLevelType w:val="multilevel"/>
    <w:tmpl w:val="548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B2F11"/>
    <w:multiLevelType w:val="multilevel"/>
    <w:tmpl w:val="C28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F67D7"/>
    <w:multiLevelType w:val="multilevel"/>
    <w:tmpl w:val="D82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44B"/>
    <w:rsid w:val="00071E1D"/>
    <w:rsid w:val="000922CB"/>
    <w:rsid w:val="00110429"/>
    <w:rsid w:val="00160D12"/>
    <w:rsid w:val="001A4029"/>
    <w:rsid w:val="001B5AF0"/>
    <w:rsid w:val="001C5B41"/>
    <w:rsid w:val="001D6C95"/>
    <w:rsid w:val="001F55A7"/>
    <w:rsid w:val="002358C3"/>
    <w:rsid w:val="0024569D"/>
    <w:rsid w:val="00246A90"/>
    <w:rsid w:val="00257339"/>
    <w:rsid w:val="00273EFC"/>
    <w:rsid w:val="00345F05"/>
    <w:rsid w:val="00391701"/>
    <w:rsid w:val="003A4EF3"/>
    <w:rsid w:val="00416E26"/>
    <w:rsid w:val="0043554F"/>
    <w:rsid w:val="00492347"/>
    <w:rsid w:val="004B7276"/>
    <w:rsid w:val="004E3D99"/>
    <w:rsid w:val="00520F83"/>
    <w:rsid w:val="00576D3B"/>
    <w:rsid w:val="005823C1"/>
    <w:rsid w:val="005E4F80"/>
    <w:rsid w:val="00601F58"/>
    <w:rsid w:val="00605F30"/>
    <w:rsid w:val="00610313"/>
    <w:rsid w:val="006272A5"/>
    <w:rsid w:val="00764F5A"/>
    <w:rsid w:val="00853E0A"/>
    <w:rsid w:val="00856D07"/>
    <w:rsid w:val="0086744B"/>
    <w:rsid w:val="00873414"/>
    <w:rsid w:val="008C07DA"/>
    <w:rsid w:val="0091572D"/>
    <w:rsid w:val="009302F6"/>
    <w:rsid w:val="00964FDF"/>
    <w:rsid w:val="009B2E89"/>
    <w:rsid w:val="009C502A"/>
    <w:rsid w:val="009E297E"/>
    <w:rsid w:val="00A34F48"/>
    <w:rsid w:val="00A72D3A"/>
    <w:rsid w:val="00AD4606"/>
    <w:rsid w:val="00B2117F"/>
    <w:rsid w:val="00B3024A"/>
    <w:rsid w:val="00B576D7"/>
    <w:rsid w:val="00B63D60"/>
    <w:rsid w:val="00B842F9"/>
    <w:rsid w:val="00B957A8"/>
    <w:rsid w:val="00BA5F2D"/>
    <w:rsid w:val="00BC20FF"/>
    <w:rsid w:val="00BC4F90"/>
    <w:rsid w:val="00BD411C"/>
    <w:rsid w:val="00C07BBF"/>
    <w:rsid w:val="00C07E4C"/>
    <w:rsid w:val="00C164A6"/>
    <w:rsid w:val="00C4071A"/>
    <w:rsid w:val="00C61A4D"/>
    <w:rsid w:val="00CB14FB"/>
    <w:rsid w:val="00CB5098"/>
    <w:rsid w:val="00CC5222"/>
    <w:rsid w:val="00CD0D99"/>
    <w:rsid w:val="00D1209E"/>
    <w:rsid w:val="00D144B9"/>
    <w:rsid w:val="00D424B4"/>
    <w:rsid w:val="00D55719"/>
    <w:rsid w:val="00D57409"/>
    <w:rsid w:val="00D8678B"/>
    <w:rsid w:val="00DD50AE"/>
    <w:rsid w:val="00DF6181"/>
    <w:rsid w:val="00E514EE"/>
    <w:rsid w:val="00E51505"/>
    <w:rsid w:val="00EA217B"/>
    <w:rsid w:val="00EC2B34"/>
    <w:rsid w:val="00FD2390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D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5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7E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8C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Domylnaczcionkaakapitu"/>
    <w:rsid w:val="002358C3"/>
  </w:style>
  <w:style w:type="character" w:styleId="Pogrubienie">
    <w:name w:val="Strong"/>
    <w:basedOn w:val="Domylnaczcionkaakapitu"/>
    <w:uiPriority w:val="22"/>
    <w:qFormat/>
    <w:rsid w:val="00C0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1952" TargetMode="External"/><Relationship Id="rId18" Type="http://schemas.openxmlformats.org/officeDocument/2006/relationships/hyperlink" Target="http://pl.wikipedia.org/wiki/1954" TargetMode="External"/><Relationship Id="rId26" Type="http://schemas.openxmlformats.org/officeDocument/2006/relationships/hyperlink" Target="http://pl.wikipedia.org/wiki/Tadeusz_Bejm" TargetMode="External"/><Relationship Id="rId39" Type="http://schemas.openxmlformats.org/officeDocument/2006/relationships/hyperlink" Target="http://pl.wikipedia.org/wiki/1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1956" TargetMode="External"/><Relationship Id="rId34" Type="http://schemas.openxmlformats.org/officeDocument/2006/relationships/hyperlink" Target="http://pl.wikipedia.org/wiki/1979" TargetMode="External"/><Relationship Id="rId42" Type="http://schemas.openxmlformats.org/officeDocument/2006/relationships/hyperlink" Target="http://pl.wikipedia.org/wiki/1988" TargetMode="External"/><Relationship Id="rId47" Type="http://schemas.openxmlformats.org/officeDocument/2006/relationships/hyperlink" Target="http://pl.wikipedia.org/wiki/Henryk_Wojciechowski" TargetMode="External"/><Relationship Id="rId50" Type="http://schemas.openxmlformats.org/officeDocument/2006/relationships/hyperlink" Target="http://pl.wikipedia.org/wiki/Tomasz_Sowi%C5%84ski" TargetMode="External"/><Relationship Id="rId7" Type="http://schemas.openxmlformats.org/officeDocument/2006/relationships/hyperlink" Target="http://pl.wikipedia.org/wiki/1946" TargetMode="External"/><Relationship Id="rId12" Type="http://schemas.openxmlformats.org/officeDocument/2006/relationships/hyperlink" Target="http://pl.wikipedia.org/wiki/1950" TargetMode="External"/><Relationship Id="rId17" Type="http://schemas.openxmlformats.org/officeDocument/2006/relationships/hyperlink" Target="http://pl.wikipedia.org/w/index.php?title=Walenty_Szeliga&amp;action=edit&amp;redlink=1" TargetMode="External"/><Relationship Id="rId25" Type="http://schemas.openxmlformats.org/officeDocument/2006/relationships/hyperlink" Target="http://pl.wikipedia.org/wiki/1969" TargetMode="External"/><Relationship Id="rId33" Type="http://schemas.openxmlformats.org/officeDocument/2006/relationships/hyperlink" Target="http://pl.wikipedia.org/wiki/1975" TargetMode="External"/><Relationship Id="rId38" Type="http://schemas.openxmlformats.org/officeDocument/2006/relationships/hyperlink" Target="http://pl.wikipedia.org/wiki/Mieczys%C5%82aw_Cygan" TargetMode="External"/><Relationship Id="rId46" Type="http://schemas.openxmlformats.org/officeDocument/2006/relationships/hyperlink" Target="http://pl.wikipedia.org/wiki/1996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1954" TargetMode="External"/><Relationship Id="rId20" Type="http://schemas.openxmlformats.org/officeDocument/2006/relationships/hyperlink" Target="http://pl.wikipedia.org/w/index.php?title=J%C3%B3zef_Wo%C5%82ek&amp;action=edit&amp;redlink=1" TargetMode="External"/><Relationship Id="rId29" Type="http://schemas.openxmlformats.org/officeDocument/2006/relationships/hyperlink" Target="http://pl.wikipedia.org/w/index.php?title=Henryk_%C5%9Aliwowski&amp;action=edit&amp;redlink=1" TargetMode="External"/><Relationship Id="rId41" Type="http://schemas.openxmlformats.org/officeDocument/2006/relationships/hyperlink" Target="http://pl.wikipedia.org/w/index.php?title=Jerzy_J%C4%99dykiewicz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1945" TargetMode="External"/><Relationship Id="rId11" Type="http://schemas.openxmlformats.org/officeDocument/2006/relationships/hyperlink" Target="http://pl.wikipedia.org/wiki/Mieczys%C5%82aw_W%C4%85growski" TargetMode="External"/><Relationship Id="rId24" Type="http://schemas.openxmlformats.org/officeDocument/2006/relationships/hyperlink" Target="http://pl.wikipedia.org/wiki/1960" TargetMode="External"/><Relationship Id="rId32" Type="http://schemas.openxmlformats.org/officeDocument/2006/relationships/hyperlink" Target="http://pl.wikipedia.org/w/index.php?title=Henryk_%C5%9Aliwowski&amp;action=edit&amp;redlink=1" TargetMode="External"/><Relationship Id="rId37" Type="http://schemas.openxmlformats.org/officeDocument/2006/relationships/hyperlink" Target="http://pl.wikipedia.org/wiki/1982" TargetMode="External"/><Relationship Id="rId40" Type="http://schemas.openxmlformats.org/officeDocument/2006/relationships/hyperlink" Target="http://pl.wikipedia.org/wiki/1988" TargetMode="External"/><Relationship Id="rId45" Type="http://schemas.openxmlformats.org/officeDocument/2006/relationships/hyperlink" Target="http://pl.wikipedia.org/wiki/199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l.wikipedia.org/wiki/Mieczys%C5%82aw_Ok%C4%99cki" TargetMode="External"/><Relationship Id="rId15" Type="http://schemas.openxmlformats.org/officeDocument/2006/relationships/hyperlink" Target="http://pl.wikipedia.org/wiki/1952" TargetMode="External"/><Relationship Id="rId23" Type="http://schemas.openxmlformats.org/officeDocument/2006/relationships/hyperlink" Target="http://pl.wikipedia.org/w/index.php?title=Piotr_Stolarek&amp;action=edit&amp;redlink=1" TargetMode="External"/><Relationship Id="rId28" Type="http://schemas.openxmlformats.org/officeDocument/2006/relationships/hyperlink" Target="http://pl.wikipedia.org/wiki/1972" TargetMode="External"/><Relationship Id="rId36" Type="http://schemas.openxmlformats.org/officeDocument/2006/relationships/hyperlink" Target="http://pl.wikipedia.org/wiki/1979" TargetMode="External"/><Relationship Id="rId49" Type="http://schemas.openxmlformats.org/officeDocument/2006/relationships/hyperlink" Target="http://pl.wikipedia.org/wiki/1997" TargetMode="External"/><Relationship Id="rId10" Type="http://schemas.openxmlformats.org/officeDocument/2006/relationships/hyperlink" Target="http://pl.wikipedia.org/wiki/1950" TargetMode="External"/><Relationship Id="rId19" Type="http://schemas.openxmlformats.org/officeDocument/2006/relationships/hyperlink" Target="http://pl.wikipedia.org/wiki/1956" TargetMode="External"/><Relationship Id="rId31" Type="http://schemas.openxmlformats.org/officeDocument/2006/relationships/hyperlink" Target="http://pl.wikipedia.org/wiki/1975" TargetMode="External"/><Relationship Id="rId44" Type="http://schemas.openxmlformats.org/officeDocument/2006/relationships/hyperlink" Target="http://pl.wikipedia.org/wiki/Maciej_P%C5%82a%C5%BCy%C5%84sk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1946" TargetMode="External"/><Relationship Id="rId14" Type="http://schemas.openxmlformats.org/officeDocument/2006/relationships/hyperlink" Target="http://pl.wikipedia.org/wiki/Boles%C5%82aw_Geraga" TargetMode="External"/><Relationship Id="rId22" Type="http://schemas.openxmlformats.org/officeDocument/2006/relationships/hyperlink" Target="http://pl.wikipedia.org/wiki/1960" TargetMode="External"/><Relationship Id="rId27" Type="http://schemas.openxmlformats.org/officeDocument/2006/relationships/hyperlink" Target="http://pl.wikipedia.org/wiki/1969" TargetMode="External"/><Relationship Id="rId30" Type="http://schemas.openxmlformats.org/officeDocument/2006/relationships/hyperlink" Target="http://pl.wikipedia.org/wiki/1972" TargetMode="External"/><Relationship Id="rId35" Type="http://schemas.openxmlformats.org/officeDocument/2006/relationships/hyperlink" Target="http://pl.wikipedia.org/wiki/Jerzy_Ko%C5%82odziejski" TargetMode="External"/><Relationship Id="rId43" Type="http://schemas.openxmlformats.org/officeDocument/2006/relationships/hyperlink" Target="http://pl.wikipedia.org/wiki/1990" TargetMode="External"/><Relationship Id="rId48" Type="http://schemas.openxmlformats.org/officeDocument/2006/relationships/hyperlink" Target="http://pl.wikipedia.org/wiki/1996" TargetMode="External"/><Relationship Id="rId8" Type="http://schemas.openxmlformats.org/officeDocument/2006/relationships/hyperlink" Target="http://pl.wikipedia.org/wiki/Stanis%C5%82aw_Zra%C5%82ek" TargetMode="External"/><Relationship Id="rId51" Type="http://schemas.openxmlformats.org/officeDocument/2006/relationships/hyperlink" Target="http://pl.wikipedia.org/wiki/1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Links>
    <vt:vector size="282" baseType="variant">
      <vt:variant>
        <vt:i4>131086</vt:i4>
      </vt:variant>
      <vt:variant>
        <vt:i4>138</vt:i4>
      </vt:variant>
      <vt:variant>
        <vt:i4>0</vt:i4>
      </vt:variant>
      <vt:variant>
        <vt:i4>5</vt:i4>
      </vt:variant>
      <vt:variant>
        <vt:lpwstr>http://pl.wikipedia.org/wiki/1998</vt:lpwstr>
      </vt:variant>
      <vt:variant>
        <vt:lpwstr/>
      </vt:variant>
      <vt:variant>
        <vt:i4>2097180</vt:i4>
      </vt:variant>
      <vt:variant>
        <vt:i4>135</vt:i4>
      </vt:variant>
      <vt:variant>
        <vt:i4>0</vt:i4>
      </vt:variant>
      <vt:variant>
        <vt:i4>5</vt:i4>
      </vt:variant>
      <vt:variant>
        <vt:lpwstr>http://pl.wikipedia.org/wiki/Tomasz_Sowi%C5%84ski</vt:lpwstr>
      </vt:variant>
      <vt:variant>
        <vt:lpwstr/>
      </vt:variant>
      <vt:variant>
        <vt:i4>131086</vt:i4>
      </vt:variant>
      <vt:variant>
        <vt:i4>132</vt:i4>
      </vt:variant>
      <vt:variant>
        <vt:i4>0</vt:i4>
      </vt:variant>
      <vt:variant>
        <vt:i4>5</vt:i4>
      </vt:variant>
      <vt:variant>
        <vt:lpwstr>http://pl.wikipedia.org/wiki/1997</vt:lpwstr>
      </vt:variant>
      <vt:variant>
        <vt:lpwstr/>
      </vt:variant>
      <vt:variant>
        <vt:i4>131086</vt:i4>
      </vt:variant>
      <vt:variant>
        <vt:i4>129</vt:i4>
      </vt:variant>
      <vt:variant>
        <vt:i4>0</vt:i4>
      </vt:variant>
      <vt:variant>
        <vt:i4>5</vt:i4>
      </vt:variant>
      <vt:variant>
        <vt:lpwstr>http://pl.wikipedia.org/wiki/1996</vt:lpwstr>
      </vt:variant>
      <vt:variant>
        <vt:lpwstr/>
      </vt:variant>
      <vt:variant>
        <vt:i4>3604544</vt:i4>
      </vt:variant>
      <vt:variant>
        <vt:i4>126</vt:i4>
      </vt:variant>
      <vt:variant>
        <vt:i4>0</vt:i4>
      </vt:variant>
      <vt:variant>
        <vt:i4>5</vt:i4>
      </vt:variant>
      <vt:variant>
        <vt:lpwstr>http://pl.wikipedia.org/wiki/Henryk_Wojciechowski</vt:lpwstr>
      </vt:variant>
      <vt:variant>
        <vt:lpwstr/>
      </vt:variant>
      <vt:variant>
        <vt:i4>131086</vt:i4>
      </vt:variant>
      <vt:variant>
        <vt:i4>123</vt:i4>
      </vt:variant>
      <vt:variant>
        <vt:i4>0</vt:i4>
      </vt:variant>
      <vt:variant>
        <vt:i4>5</vt:i4>
      </vt:variant>
      <vt:variant>
        <vt:lpwstr>http://pl.wikipedia.org/wiki/1996</vt:lpwstr>
      </vt:variant>
      <vt:variant>
        <vt:lpwstr/>
      </vt:variant>
      <vt:variant>
        <vt:i4>131086</vt:i4>
      </vt:variant>
      <vt:variant>
        <vt:i4>120</vt:i4>
      </vt:variant>
      <vt:variant>
        <vt:i4>0</vt:i4>
      </vt:variant>
      <vt:variant>
        <vt:i4>5</vt:i4>
      </vt:variant>
      <vt:variant>
        <vt:lpwstr>http://pl.wikipedia.org/wiki/1990</vt:lpwstr>
      </vt:variant>
      <vt:variant>
        <vt:lpwstr/>
      </vt:variant>
      <vt:variant>
        <vt:i4>6291523</vt:i4>
      </vt:variant>
      <vt:variant>
        <vt:i4>117</vt:i4>
      </vt:variant>
      <vt:variant>
        <vt:i4>0</vt:i4>
      </vt:variant>
      <vt:variant>
        <vt:i4>5</vt:i4>
      </vt:variant>
      <vt:variant>
        <vt:lpwstr>http://pl.wikipedia.org/wiki/Maciej_P%C5%82a%C5%BCy%C5%84ski</vt:lpwstr>
      </vt:variant>
      <vt:variant>
        <vt:lpwstr/>
      </vt:variant>
      <vt:variant>
        <vt:i4>131086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http://pl.wikipedia.org/wiki/1990</vt:lpwstr>
      </vt:variant>
      <vt:variant>
        <vt:lpwstr/>
      </vt:variant>
      <vt:variant>
        <vt:i4>196622</vt:i4>
      </vt:variant>
      <vt:variant>
        <vt:i4>111</vt:i4>
      </vt:variant>
      <vt:variant>
        <vt:i4>0</vt:i4>
      </vt:variant>
      <vt:variant>
        <vt:i4>5</vt:i4>
      </vt:variant>
      <vt:variant>
        <vt:lpwstr>http://pl.wikipedia.org/wiki/1988</vt:lpwstr>
      </vt:variant>
      <vt:variant>
        <vt:lpwstr/>
      </vt:variant>
      <vt:variant>
        <vt:i4>786465</vt:i4>
      </vt:variant>
      <vt:variant>
        <vt:i4>108</vt:i4>
      </vt:variant>
      <vt:variant>
        <vt:i4>0</vt:i4>
      </vt:variant>
      <vt:variant>
        <vt:i4>5</vt:i4>
      </vt:variant>
      <vt:variant>
        <vt:lpwstr>http://pl.wikipedia.org/w/index.php?title=Jerzy_J%C4%99dykiewicz&amp;action=edit&amp;redlink=1</vt:lpwstr>
      </vt:variant>
      <vt:variant>
        <vt:lpwstr/>
      </vt:variant>
      <vt:variant>
        <vt:i4>196622</vt:i4>
      </vt:variant>
      <vt:variant>
        <vt:i4>105</vt:i4>
      </vt:variant>
      <vt:variant>
        <vt:i4>0</vt:i4>
      </vt:variant>
      <vt:variant>
        <vt:i4>5</vt:i4>
      </vt:variant>
      <vt:variant>
        <vt:lpwstr>http://pl.wikipedia.org/wiki/1988</vt:lpwstr>
      </vt:variant>
      <vt:variant>
        <vt:lpwstr/>
      </vt:variant>
      <vt:variant>
        <vt:i4>196622</vt:i4>
      </vt:variant>
      <vt:variant>
        <vt:i4>102</vt:i4>
      </vt:variant>
      <vt:variant>
        <vt:i4>0</vt:i4>
      </vt:variant>
      <vt:variant>
        <vt:i4>5</vt:i4>
      </vt:variant>
      <vt:variant>
        <vt:lpwstr>http://pl.wikipedia.org/wiki/1982</vt:lpwstr>
      </vt:variant>
      <vt:variant>
        <vt:lpwstr/>
      </vt:variant>
      <vt:variant>
        <vt:i4>6422602</vt:i4>
      </vt:variant>
      <vt:variant>
        <vt:i4>99</vt:i4>
      </vt:variant>
      <vt:variant>
        <vt:i4>0</vt:i4>
      </vt:variant>
      <vt:variant>
        <vt:i4>5</vt:i4>
      </vt:variant>
      <vt:variant>
        <vt:lpwstr>http://pl.wikipedia.org/wiki/Mieczys%C5%82aw_Cygan</vt:lpwstr>
      </vt:variant>
      <vt:variant>
        <vt:lpwstr/>
      </vt:variant>
      <vt:variant>
        <vt:i4>196622</vt:i4>
      </vt:variant>
      <vt:variant>
        <vt:i4>96</vt:i4>
      </vt:variant>
      <vt:variant>
        <vt:i4>0</vt:i4>
      </vt:variant>
      <vt:variant>
        <vt:i4>5</vt:i4>
      </vt:variant>
      <vt:variant>
        <vt:lpwstr>http://pl.wikipedia.org/wiki/1982</vt:lpwstr>
      </vt:variant>
      <vt:variant>
        <vt:lpwstr/>
      </vt:variant>
      <vt:variant>
        <vt:i4>786446</vt:i4>
      </vt:variant>
      <vt:variant>
        <vt:i4>93</vt:i4>
      </vt:variant>
      <vt:variant>
        <vt:i4>0</vt:i4>
      </vt:variant>
      <vt:variant>
        <vt:i4>5</vt:i4>
      </vt:variant>
      <vt:variant>
        <vt:lpwstr>http://pl.wikipedia.org/wiki/1979</vt:lpwstr>
      </vt:variant>
      <vt:variant>
        <vt:lpwstr/>
      </vt:variant>
      <vt:variant>
        <vt:i4>4325472</vt:i4>
      </vt:variant>
      <vt:variant>
        <vt:i4>90</vt:i4>
      </vt:variant>
      <vt:variant>
        <vt:i4>0</vt:i4>
      </vt:variant>
      <vt:variant>
        <vt:i4>5</vt:i4>
      </vt:variant>
      <vt:variant>
        <vt:lpwstr>http://pl.wikipedia.org/wiki/Jerzy_Ko%C5%82odziejski</vt:lpwstr>
      </vt:variant>
      <vt:variant>
        <vt:lpwstr/>
      </vt:variant>
      <vt:variant>
        <vt:i4>786446</vt:i4>
      </vt:variant>
      <vt:variant>
        <vt:i4>87</vt:i4>
      </vt:variant>
      <vt:variant>
        <vt:i4>0</vt:i4>
      </vt:variant>
      <vt:variant>
        <vt:i4>5</vt:i4>
      </vt:variant>
      <vt:variant>
        <vt:lpwstr>http://pl.wikipedia.org/wiki/1979</vt:lpwstr>
      </vt:variant>
      <vt:variant>
        <vt:lpwstr/>
      </vt:variant>
      <vt:variant>
        <vt:i4>786446</vt:i4>
      </vt:variant>
      <vt:variant>
        <vt:i4>84</vt:i4>
      </vt:variant>
      <vt:variant>
        <vt:i4>0</vt:i4>
      </vt:variant>
      <vt:variant>
        <vt:i4>5</vt:i4>
      </vt:variant>
      <vt:variant>
        <vt:lpwstr>http://pl.wikipedia.org/wiki/1975</vt:lpwstr>
      </vt:variant>
      <vt:variant>
        <vt:lpwstr/>
      </vt:variant>
      <vt:variant>
        <vt:i4>983099</vt:i4>
      </vt:variant>
      <vt:variant>
        <vt:i4>81</vt:i4>
      </vt:variant>
      <vt:variant>
        <vt:i4>0</vt:i4>
      </vt:variant>
      <vt:variant>
        <vt:i4>5</vt:i4>
      </vt:variant>
      <vt:variant>
        <vt:lpwstr>http://pl.wikipedia.org/w/index.php?title=Henryk_%C5%9Aliwowski&amp;action=edit&amp;redlink=1</vt:lpwstr>
      </vt:variant>
      <vt:variant>
        <vt:lpwstr/>
      </vt:variant>
      <vt:variant>
        <vt:i4>786446</vt:i4>
      </vt:variant>
      <vt:variant>
        <vt:i4>78</vt:i4>
      </vt:variant>
      <vt:variant>
        <vt:i4>0</vt:i4>
      </vt:variant>
      <vt:variant>
        <vt:i4>5</vt:i4>
      </vt:variant>
      <vt:variant>
        <vt:lpwstr>http://pl.wikipedia.org/wiki/1975</vt:lpwstr>
      </vt:variant>
      <vt:variant>
        <vt:lpwstr/>
      </vt:variant>
      <vt:variant>
        <vt:i4>786446</vt:i4>
      </vt:variant>
      <vt:variant>
        <vt:i4>75</vt:i4>
      </vt:variant>
      <vt:variant>
        <vt:i4>0</vt:i4>
      </vt:variant>
      <vt:variant>
        <vt:i4>5</vt:i4>
      </vt:variant>
      <vt:variant>
        <vt:lpwstr>http://pl.wikipedia.org/wiki/1972</vt:lpwstr>
      </vt:variant>
      <vt:variant>
        <vt:lpwstr/>
      </vt:variant>
      <vt:variant>
        <vt:i4>983099</vt:i4>
      </vt:variant>
      <vt:variant>
        <vt:i4>72</vt:i4>
      </vt:variant>
      <vt:variant>
        <vt:i4>0</vt:i4>
      </vt:variant>
      <vt:variant>
        <vt:i4>5</vt:i4>
      </vt:variant>
      <vt:variant>
        <vt:lpwstr>http://pl.wikipedia.org/w/index.php?title=Henryk_%C5%9Aliwowski&amp;action=edit&amp;redlink=1</vt:lpwstr>
      </vt:variant>
      <vt:variant>
        <vt:lpwstr/>
      </vt:variant>
      <vt:variant>
        <vt:i4>786446</vt:i4>
      </vt:variant>
      <vt:variant>
        <vt:i4>69</vt:i4>
      </vt:variant>
      <vt:variant>
        <vt:i4>0</vt:i4>
      </vt:variant>
      <vt:variant>
        <vt:i4>5</vt:i4>
      </vt:variant>
      <vt:variant>
        <vt:lpwstr>http://pl.wikipedia.org/wiki/1972</vt:lpwstr>
      </vt:variant>
      <vt:variant>
        <vt:lpwstr/>
      </vt:variant>
      <vt:variant>
        <vt:i4>851982</vt:i4>
      </vt:variant>
      <vt:variant>
        <vt:i4>66</vt:i4>
      </vt:variant>
      <vt:variant>
        <vt:i4>0</vt:i4>
      </vt:variant>
      <vt:variant>
        <vt:i4>5</vt:i4>
      </vt:variant>
      <vt:variant>
        <vt:lpwstr>http://pl.wikipedia.org/wiki/1969</vt:lpwstr>
      </vt:variant>
      <vt:variant>
        <vt:lpwstr/>
      </vt:variant>
      <vt:variant>
        <vt:i4>1900666</vt:i4>
      </vt:variant>
      <vt:variant>
        <vt:i4>63</vt:i4>
      </vt:variant>
      <vt:variant>
        <vt:i4>0</vt:i4>
      </vt:variant>
      <vt:variant>
        <vt:i4>5</vt:i4>
      </vt:variant>
      <vt:variant>
        <vt:lpwstr>http://pl.wikipedia.org/wiki/Tadeusz_Bejm</vt:lpwstr>
      </vt:variant>
      <vt:variant>
        <vt:lpwstr/>
      </vt:variant>
      <vt:variant>
        <vt:i4>851982</vt:i4>
      </vt:variant>
      <vt:variant>
        <vt:i4>60</vt:i4>
      </vt:variant>
      <vt:variant>
        <vt:i4>0</vt:i4>
      </vt:variant>
      <vt:variant>
        <vt:i4>5</vt:i4>
      </vt:variant>
      <vt:variant>
        <vt:lpwstr>http://pl.wikipedia.org/wiki/1969</vt:lpwstr>
      </vt:variant>
      <vt:variant>
        <vt:lpwstr/>
      </vt:variant>
      <vt:variant>
        <vt:i4>851982</vt:i4>
      </vt:variant>
      <vt:variant>
        <vt:i4>57</vt:i4>
      </vt:variant>
      <vt:variant>
        <vt:i4>0</vt:i4>
      </vt:variant>
      <vt:variant>
        <vt:i4>5</vt:i4>
      </vt:variant>
      <vt:variant>
        <vt:lpwstr>http://pl.wikipedia.org/wiki/1960</vt:lpwstr>
      </vt:variant>
      <vt:variant>
        <vt:lpwstr/>
      </vt:variant>
      <vt:variant>
        <vt:i4>6160420</vt:i4>
      </vt:variant>
      <vt:variant>
        <vt:i4>54</vt:i4>
      </vt:variant>
      <vt:variant>
        <vt:i4>0</vt:i4>
      </vt:variant>
      <vt:variant>
        <vt:i4>5</vt:i4>
      </vt:variant>
      <vt:variant>
        <vt:lpwstr>http://pl.wikipedia.org/w/index.php?title=Piotr_Stolarek&amp;action=edit&amp;redlink=1</vt:lpwstr>
      </vt:variant>
      <vt:variant>
        <vt:lpwstr/>
      </vt:variant>
      <vt:variant>
        <vt:i4>851982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http://pl.wikipedia.org/wiki/1960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http://pl.wikipedia.org/wiki/1956</vt:lpwstr>
      </vt:variant>
      <vt:variant>
        <vt:lpwstr/>
      </vt:variant>
      <vt:variant>
        <vt:i4>983157</vt:i4>
      </vt:variant>
      <vt:variant>
        <vt:i4>45</vt:i4>
      </vt:variant>
      <vt:variant>
        <vt:i4>0</vt:i4>
      </vt:variant>
      <vt:variant>
        <vt:i4>5</vt:i4>
      </vt:variant>
      <vt:variant>
        <vt:lpwstr>http://pl.wikipedia.org/w/index.php?title=J%C3%B3zef_Wo%C5%82ek&amp;action=edit&amp;redlink=1</vt:lpwstr>
      </vt:variant>
      <vt:variant>
        <vt:lpwstr/>
      </vt:variant>
      <vt:variant>
        <vt:i4>917518</vt:i4>
      </vt:variant>
      <vt:variant>
        <vt:i4>42</vt:i4>
      </vt:variant>
      <vt:variant>
        <vt:i4>0</vt:i4>
      </vt:variant>
      <vt:variant>
        <vt:i4>5</vt:i4>
      </vt:variant>
      <vt:variant>
        <vt:lpwstr>http://pl.wikipedia.org/wiki/1956</vt:lpwstr>
      </vt:variant>
      <vt:variant>
        <vt:lpwstr/>
      </vt:variant>
      <vt:variant>
        <vt:i4>917518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http://pl.wikipedia.org/wiki/1954</vt:lpwstr>
      </vt:variant>
      <vt:variant>
        <vt:lpwstr/>
      </vt:variant>
      <vt:variant>
        <vt:i4>196658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http://pl.wikipedia.org/w/index.php?title=Walenty_Szeliga&amp;action=edit&amp;redlink=1</vt:lpwstr>
      </vt:variant>
      <vt:variant>
        <vt:lpwstr/>
      </vt:variant>
      <vt:variant>
        <vt:i4>917518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http://pl.wikipedia.org/wiki/1954</vt:lpwstr>
      </vt:variant>
      <vt:variant>
        <vt:lpwstr/>
      </vt:variant>
      <vt:variant>
        <vt:i4>917518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http://pl.wikipedia.org/wiki/1952</vt:lpwstr>
      </vt:variant>
      <vt:variant>
        <vt:lpwstr/>
      </vt:variant>
      <vt:variant>
        <vt:i4>393263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http://pl.wikipedia.org/wiki/Boles%C5%82aw_Geraga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http://pl.wikipedia.org/wiki/1952</vt:lpwstr>
      </vt:variant>
      <vt:variant>
        <vt:lpwstr/>
      </vt:variant>
      <vt:variant>
        <vt:i4>917518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http://pl.wikipedia.org/wiki/1950</vt:lpwstr>
      </vt:variant>
      <vt:variant>
        <vt:lpwstr/>
      </vt:variant>
      <vt:variant>
        <vt:i4>6422528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http://pl.wikipedia.org/wiki/Mieczys%C5%82aw_W%C4%85growski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http://pl.wikipedia.org/wiki/1950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http://pl.wikipedia.org/wiki/1946</vt:lpwstr>
      </vt:variant>
      <vt:variant>
        <vt:lpwstr/>
      </vt:variant>
      <vt:variant>
        <vt:i4>5767218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http://pl.wikipedia.org/wiki/Stanis%C5%82aw_Zra%C5%82ek</vt:lpwstr>
      </vt:variant>
      <vt:variant>
        <vt:lpwstr/>
      </vt:variant>
      <vt:variant>
        <vt:i4>983054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http://pl.wikipedia.org/wiki/1946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http://pl.wikipedia.org/wiki/1945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http://pl.wikipedia.org/wiki/Mieczys%C5%82aw_Ok%C4%99cki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Ostrowski</dc:creator>
  <cp:lastModifiedBy>Irena</cp:lastModifiedBy>
  <cp:revision>4</cp:revision>
  <dcterms:created xsi:type="dcterms:W3CDTF">2014-05-14T16:18:00Z</dcterms:created>
  <dcterms:modified xsi:type="dcterms:W3CDTF">2014-05-16T09:52:00Z</dcterms:modified>
</cp:coreProperties>
</file>