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66" w:rsidRPr="009532EC" w:rsidRDefault="002B5763" w:rsidP="009532EC">
      <w:pPr>
        <w:spacing w:line="240" w:lineRule="auto"/>
        <w:rPr>
          <w:rFonts w:cs="Times New Roman"/>
        </w:rPr>
      </w:pPr>
      <w:r w:rsidRPr="009532EC">
        <w:rPr>
          <w:rFonts w:cs="Times New Roman"/>
        </w:rPr>
        <w:t>38. Powstanie i rozwój Gdyni</w:t>
      </w:r>
    </w:p>
    <w:p w:rsidR="002B5763" w:rsidRPr="009532EC" w:rsidRDefault="008C4D04" w:rsidP="009532EC">
      <w:pPr>
        <w:spacing w:line="240" w:lineRule="auto"/>
        <w:rPr>
          <w:rFonts w:cs="Times New Roman"/>
          <w:sz w:val="24"/>
          <w:szCs w:val="24"/>
        </w:rPr>
      </w:pPr>
      <w:r w:rsidRPr="009532EC">
        <w:rPr>
          <w:rFonts w:cs="Times New Roman"/>
          <w:sz w:val="24"/>
          <w:szCs w:val="24"/>
        </w:rPr>
        <w:t>Pierwsza wzmianka historyczna pojawiła się w roku 1209. Wtedy to Mściwój I podarował wieś zakonowi norbertanek z Żukowa. Nazwa „</w:t>
      </w:r>
      <w:proofErr w:type="spellStart"/>
      <w:r w:rsidRPr="00B553B0">
        <w:rPr>
          <w:rFonts w:cs="Times New Roman"/>
          <w:b/>
          <w:sz w:val="24"/>
          <w:szCs w:val="24"/>
        </w:rPr>
        <w:t>Gdina</w:t>
      </w:r>
      <w:proofErr w:type="spellEnd"/>
      <w:r w:rsidRPr="009532EC">
        <w:rPr>
          <w:rFonts w:cs="Times New Roman"/>
          <w:sz w:val="24"/>
          <w:szCs w:val="24"/>
        </w:rPr>
        <w:t xml:space="preserve">” po raz pierwszy została wymieniona w dokumentach kościelnych </w:t>
      </w:r>
      <w:r w:rsidRPr="00B553B0">
        <w:rPr>
          <w:rFonts w:cs="Times New Roman"/>
          <w:b/>
          <w:sz w:val="24"/>
          <w:szCs w:val="24"/>
        </w:rPr>
        <w:t>parafii oksywskiej</w:t>
      </w:r>
      <w:r w:rsidRPr="009532EC">
        <w:rPr>
          <w:rFonts w:cs="Times New Roman"/>
          <w:sz w:val="24"/>
          <w:szCs w:val="24"/>
        </w:rPr>
        <w:t xml:space="preserve"> w roku </w:t>
      </w:r>
      <w:r w:rsidRPr="00B553B0">
        <w:rPr>
          <w:rFonts w:cs="Times New Roman"/>
          <w:b/>
          <w:sz w:val="24"/>
          <w:szCs w:val="24"/>
        </w:rPr>
        <w:t>1253</w:t>
      </w:r>
      <w:r w:rsidRPr="009532EC">
        <w:rPr>
          <w:rFonts w:cs="Times New Roman"/>
          <w:sz w:val="24"/>
          <w:szCs w:val="24"/>
        </w:rPr>
        <w:t xml:space="preserve">. Od roku 1316 właścicielami Gdyni stali się oliwscy cystersi, później Jan z </w:t>
      </w:r>
      <w:proofErr w:type="spellStart"/>
      <w:r w:rsidRPr="009532EC">
        <w:rPr>
          <w:rFonts w:cs="Times New Roman"/>
          <w:sz w:val="24"/>
          <w:szCs w:val="24"/>
        </w:rPr>
        <w:t>Różęcina</w:t>
      </w:r>
      <w:proofErr w:type="spellEnd"/>
      <w:r w:rsidRPr="009532EC">
        <w:rPr>
          <w:rFonts w:cs="Times New Roman"/>
          <w:sz w:val="24"/>
          <w:szCs w:val="24"/>
        </w:rPr>
        <w:t>, a w roku 1380 – zakon kartuzów. W rękach kartuzów osada pozostała przez kilka wieków, do pierwszego rozbioru Polski. Ludność osady trudniła się rybołówstwem, uprawą ogrodów i pielęgnacją klasztornych sadów.</w:t>
      </w:r>
      <w:r w:rsidR="003C73F9" w:rsidRPr="009532EC">
        <w:rPr>
          <w:rFonts w:cs="Times New Roman"/>
          <w:sz w:val="24"/>
          <w:szCs w:val="24"/>
        </w:rPr>
        <w:t xml:space="preserve"> Po I rozbiorze Gdynia dostała się pod panowanie pruskie.</w:t>
      </w:r>
    </w:p>
    <w:p w:rsidR="00706D1D" w:rsidRPr="00706D1D" w:rsidRDefault="00E904FC" w:rsidP="009532EC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 I wojnie światowej n</w:t>
      </w:r>
      <w:r w:rsidR="00706D1D" w:rsidRPr="00706D1D">
        <w:rPr>
          <w:rFonts w:eastAsia="Times New Roman" w:cs="Times New Roman"/>
          <w:sz w:val="24"/>
          <w:szCs w:val="24"/>
          <w:lang w:eastAsia="pl-PL"/>
        </w:rPr>
        <w:t xml:space="preserve">a mocy traktatu wersalskiego Polsce przyznano 140 km wybrzeża. Potrzebny był </w:t>
      </w:r>
      <w:r w:rsidR="00706D1D" w:rsidRPr="00706D1D">
        <w:rPr>
          <w:rFonts w:eastAsia="Times New Roman" w:cs="Times New Roman"/>
          <w:b/>
          <w:sz w:val="24"/>
          <w:szCs w:val="24"/>
          <w:lang w:eastAsia="pl-PL"/>
        </w:rPr>
        <w:t>port</w:t>
      </w:r>
      <w:r w:rsidR="00706D1D" w:rsidRPr="00706D1D">
        <w:rPr>
          <w:rFonts w:eastAsia="Times New Roman" w:cs="Times New Roman"/>
          <w:sz w:val="24"/>
          <w:szCs w:val="24"/>
          <w:lang w:eastAsia="pl-PL"/>
        </w:rPr>
        <w:t xml:space="preserve">. O jego lokalizacji zadecydował inż. </w:t>
      </w:r>
      <w:r w:rsidR="00706D1D" w:rsidRPr="00706D1D">
        <w:rPr>
          <w:rFonts w:eastAsia="Times New Roman" w:cs="Times New Roman"/>
          <w:b/>
          <w:sz w:val="24"/>
          <w:szCs w:val="24"/>
          <w:lang w:eastAsia="pl-PL"/>
        </w:rPr>
        <w:t>Tadeusz Wenda</w:t>
      </w:r>
      <w:r w:rsidR="00706D1D" w:rsidRPr="00706D1D">
        <w:rPr>
          <w:rFonts w:eastAsia="Times New Roman" w:cs="Times New Roman"/>
          <w:sz w:val="24"/>
          <w:szCs w:val="24"/>
          <w:lang w:eastAsia="pl-PL"/>
        </w:rPr>
        <w:t xml:space="preserve">. Najlepszym miejscem okazała się być </w:t>
      </w:r>
      <w:r w:rsidR="00706D1D" w:rsidRPr="00E91AB9">
        <w:rPr>
          <w:rFonts w:eastAsia="Times New Roman" w:cs="Times New Roman"/>
          <w:b/>
          <w:sz w:val="24"/>
          <w:szCs w:val="24"/>
          <w:lang w:eastAsia="pl-PL"/>
        </w:rPr>
        <w:t>dolina między Kępą Oksywską i Kamienną Górą</w:t>
      </w:r>
      <w:r w:rsidR="00706D1D" w:rsidRPr="00706D1D">
        <w:rPr>
          <w:rFonts w:eastAsia="Times New Roman" w:cs="Times New Roman"/>
          <w:sz w:val="24"/>
          <w:szCs w:val="24"/>
          <w:lang w:eastAsia="pl-PL"/>
        </w:rPr>
        <w:t>, w której leżała wieś Gdynia. Autorem projektu gdyńskiego portu był Tadeusz Wenda. Nadzorował on także urbanizację tego obszaru.</w:t>
      </w:r>
    </w:p>
    <w:p w:rsidR="00706D1D" w:rsidRPr="00706D1D" w:rsidRDefault="00706D1D" w:rsidP="009532EC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6D1D">
        <w:rPr>
          <w:rFonts w:eastAsia="Times New Roman" w:cs="Times New Roman"/>
          <w:sz w:val="24"/>
          <w:szCs w:val="24"/>
          <w:lang w:eastAsia="pl-PL"/>
        </w:rPr>
        <w:t xml:space="preserve">23 września 1922 roku Sejm RP podjął uchwałę o budowie wielkiego kompleksu portowego i nowego miasta w Gdyni. Było to ogromne przedsięwzięcie nie tylko pod względem finansowym, ale także symbolicznym. Budująca się Gdynia i jej nowoczesny port miały symbolizować odrodzenie Polski. Już w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1923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 roku uruchomiono pierwszy port, który służył przede wszystkim polskiej marynarce wojennej i rybakom, tzw. „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tymczasową przystań wojenną i schronisko dla rybaków</w:t>
      </w:r>
      <w:r w:rsidRPr="00706D1D">
        <w:rPr>
          <w:rFonts w:eastAsia="Times New Roman" w:cs="Times New Roman"/>
          <w:sz w:val="24"/>
          <w:szCs w:val="24"/>
          <w:lang w:eastAsia="pl-PL"/>
        </w:rPr>
        <w:t>”.</w:t>
      </w:r>
    </w:p>
    <w:p w:rsidR="00706D1D" w:rsidRPr="00706D1D" w:rsidRDefault="00706D1D" w:rsidP="009532EC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6D1D">
        <w:rPr>
          <w:rFonts w:eastAsia="Times New Roman" w:cs="Times New Roman"/>
          <w:sz w:val="24"/>
          <w:szCs w:val="24"/>
          <w:lang w:eastAsia="pl-PL"/>
        </w:rPr>
        <w:t>W sierpniu tego roku zawinął do portu pod francuską banderą pierwszy oceaniczny statek „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Kentucky</w:t>
      </w:r>
      <w:r w:rsidRPr="00706D1D">
        <w:rPr>
          <w:rFonts w:eastAsia="Times New Roman" w:cs="Times New Roman"/>
          <w:sz w:val="24"/>
          <w:szCs w:val="24"/>
          <w:lang w:eastAsia="pl-PL"/>
        </w:rPr>
        <w:t>”.</w:t>
      </w:r>
    </w:p>
    <w:p w:rsidR="00706D1D" w:rsidRPr="00706D1D" w:rsidRDefault="00706D1D" w:rsidP="009532EC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6D1D">
        <w:rPr>
          <w:rFonts w:eastAsia="Times New Roman" w:cs="Times New Roman"/>
          <w:sz w:val="24"/>
          <w:szCs w:val="24"/>
          <w:lang w:eastAsia="pl-PL"/>
        </w:rPr>
        <w:t xml:space="preserve">Kolejne lata budowy doprowadziły do powstania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portu towarowego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rybackiego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pasażerskiego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stoczni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. Wielkim orędownikiem rozwoju portu i miasta był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 xml:space="preserve">Eugeniusz Kwiatkowski 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– Minister Przemysłu i Handlu, uznawany jest za jednego z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ojców Gdyni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 (obok Tadeusza Wendy i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Kazimierza Porębskiego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 – wieloletniego szefa Polskiej Marynarki Wojennej w stopniu admirała). Eugeniusz Kwiatkowski wspierał budowę i rozwój nowego miasta. Dzięki jego staraniom Gdynia stała się miejscem, do którego, w poszukiwaniu nowych perspektyw, napływała ludność z innych rejonów kraju. Jego imieniem nazwano estakadę w centrum miasta, a także medal, otrzymywany przez szczególnie zasłużonych dla miasta Gdyni.</w:t>
      </w:r>
    </w:p>
    <w:p w:rsidR="00706D1D" w:rsidRPr="00706D1D" w:rsidRDefault="00706D1D" w:rsidP="009532EC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6D1D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1934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 roku port gdyński był już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największym, pod względem przeładunku, portem nad Bałtykiem i najnowocześniejszym w Europie</w:t>
      </w:r>
      <w:r w:rsidRPr="00706D1D">
        <w:rPr>
          <w:rFonts w:eastAsia="Times New Roman" w:cs="Times New Roman"/>
          <w:sz w:val="24"/>
          <w:szCs w:val="24"/>
          <w:lang w:eastAsia="pl-PL"/>
        </w:rPr>
        <w:t>. Razem z portem budowało się miasto. W jego projektowaniu brali udział najwybitniejsi polscy architekci.</w:t>
      </w:r>
    </w:p>
    <w:p w:rsidR="00706D1D" w:rsidRPr="00706D1D" w:rsidRDefault="00706D1D" w:rsidP="00293395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6D1D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1926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 roku Gdynia otrzymała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prawa miejskie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. Budujące się miasto i port potrzebowały rąk do pracy, w związku z tym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gwałtownie rosła liczba mieszkańców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 – z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>12 tys. w 1926 roku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 do </w:t>
      </w:r>
      <w:r w:rsidRPr="00706D1D">
        <w:rPr>
          <w:rFonts w:eastAsia="Times New Roman" w:cs="Times New Roman"/>
          <w:b/>
          <w:sz w:val="24"/>
          <w:szCs w:val="24"/>
          <w:lang w:eastAsia="pl-PL"/>
        </w:rPr>
        <w:t xml:space="preserve">127 </w:t>
      </w:r>
      <w:proofErr w:type="spellStart"/>
      <w:r w:rsidRPr="00706D1D">
        <w:rPr>
          <w:rFonts w:eastAsia="Times New Roman" w:cs="Times New Roman"/>
          <w:b/>
          <w:sz w:val="24"/>
          <w:szCs w:val="24"/>
          <w:lang w:eastAsia="pl-PL"/>
        </w:rPr>
        <w:t>tys</w:t>
      </w:r>
      <w:proofErr w:type="spellEnd"/>
      <w:r w:rsidRPr="00706D1D">
        <w:rPr>
          <w:rFonts w:eastAsia="Times New Roman" w:cs="Times New Roman"/>
          <w:b/>
          <w:sz w:val="24"/>
          <w:szCs w:val="24"/>
          <w:lang w:eastAsia="pl-PL"/>
        </w:rPr>
        <w:t xml:space="preserve"> w roku 1939</w:t>
      </w:r>
      <w:r w:rsidRPr="00706D1D">
        <w:rPr>
          <w:rFonts w:eastAsia="Times New Roman" w:cs="Times New Roman"/>
          <w:sz w:val="24"/>
          <w:szCs w:val="24"/>
          <w:lang w:eastAsia="pl-PL"/>
        </w:rPr>
        <w:t xml:space="preserve">. W ciągu kilkunastu lat powstał duży nowoczesny ośrodek gospodarczy, kulturalny i naukowy. Jego dalszy rozwój przerwał wybuch II wojny światowej. W wyniku jej działań miasto prawie nie ucierpiało, ale port i stocznia zostały zniszczone. To tu w 1944 roku, w wyniku bombardowania, został zatopiony słynny pancernik Schleswig-Holstein. Po ustaniu działań wojennych Gdynia okazała się jednym z najmniej zniszczonych większych miast polskich. Znowu więc zaczęła do niej napływać ludność z bardziej zniszczonych części </w:t>
      </w:r>
      <w:r w:rsidRPr="00706D1D">
        <w:rPr>
          <w:rFonts w:eastAsia="Times New Roman" w:cs="Times New Roman"/>
          <w:sz w:val="24"/>
          <w:szCs w:val="24"/>
          <w:lang w:eastAsia="pl-PL"/>
        </w:rPr>
        <w:lastRenderedPageBreak/>
        <w:t xml:space="preserve">Polski. Port szybko odbudowano i Stocznia Gdynia (już pod nazwą „Komuny Paryskiej”) wznowiła pracę. </w:t>
      </w:r>
    </w:p>
    <w:p w:rsidR="00706D1D" w:rsidRPr="00706D1D" w:rsidRDefault="00706D1D" w:rsidP="009532EC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06D1D">
        <w:rPr>
          <w:rFonts w:eastAsia="Times New Roman" w:cs="Times New Roman"/>
          <w:sz w:val="24"/>
          <w:szCs w:val="24"/>
          <w:lang w:eastAsia="pl-PL"/>
        </w:rPr>
        <w:t>Gdynia, jako miasto portowe, skorzystała na transformacji ustrojowej w Polsce. Po roku 1989 roku na nowo przeżywała ona dynamiczny rozwój i dzisiaj w dalszym ciągu należy do najnowocześniejszych portów na Bałtyku i do największych i najbogatszych miast polskich.</w:t>
      </w:r>
    </w:p>
    <w:p w:rsidR="00BC406E" w:rsidRPr="008C4D04" w:rsidRDefault="00BC406E" w:rsidP="009532EC">
      <w:pPr>
        <w:rPr>
          <w:sz w:val="24"/>
          <w:szCs w:val="24"/>
        </w:rPr>
      </w:pPr>
    </w:p>
    <w:sectPr w:rsidR="00BC406E" w:rsidRPr="008C4D04" w:rsidSect="0026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763"/>
    <w:rsid w:val="00154976"/>
    <w:rsid w:val="0020018D"/>
    <w:rsid w:val="00261A66"/>
    <w:rsid w:val="00293395"/>
    <w:rsid w:val="002B5763"/>
    <w:rsid w:val="003C73F9"/>
    <w:rsid w:val="003D5E8B"/>
    <w:rsid w:val="00440454"/>
    <w:rsid w:val="00477890"/>
    <w:rsid w:val="00706D1D"/>
    <w:rsid w:val="008843BC"/>
    <w:rsid w:val="008C4D04"/>
    <w:rsid w:val="009532EC"/>
    <w:rsid w:val="00977B60"/>
    <w:rsid w:val="00AB12A1"/>
    <w:rsid w:val="00B553B0"/>
    <w:rsid w:val="00B70CED"/>
    <w:rsid w:val="00BC406E"/>
    <w:rsid w:val="00BD7B64"/>
    <w:rsid w:val="00DC6A5B"/>
    <w:rsid w:val="00E904FC"/>
    <w:rsid w:val="00E91AB9"/>
    <w:rsid w:val="00F2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66"/>
  </w:style>
  <w:style w:type="paragraph" w:styleId="Nagwek3">
    <w:name w:val="heading 3"/>
    <w:basedOn w:val="Normalny"/>
    <w:link w:val="Nagwek3Znak"/>
    <w:uiPriority w:val="9"/>
    <w:qFormat/>
    <w:rsid w:val="00706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6D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0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6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2014-05-07T10:10:00Z</dcterms:created>
  <dcterms:modified xsi:type="dcterms:W3CDTF">2014-05-07T10:36:00Z</dcterms:modified>
</cp:coreProperties>
</file>