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CC" w:rsidRDefault="00E256CC" w:rsidP="00857E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Przynależność państwowa Trójmiasta</w:t>
      </w:r>
      <w:r w:rsidR="00171E50">
        <w:rPr>
          <w:rFonts w:ascii="Times New Roman" w:hAnsi="Times New Roman"/>
          <w:sz w:val="24"/>
          <w:szCs w:val="24"/>
        </w:rPr>
        <w:t>:</w:t>
      </w:r>
    </w:p>
    <w:p w:rsidR="00857EB6" w:rsidRPr="00E256CC" w:rsidRDefault="00857EB6" w:rsidP="00E256C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56CC">
        <w:rPr>
          <w:rFonts w:ascii="Times New Roman" w:hAnsi="Times New Roman"/>
          <w:sz w:val="24"/>
          <w:szCs w:val="24"/>
        </w:rPr>
        <w:t>Ok. 990 – 1227</w:t>
      </w:r>
      <w:r w:rsidR="00B84361" w:rsidRPr="00E256CC">
        <w:rPr>
          <w:rFonts w:ascii="Times New Roman" w:hAnsi="Times New Roman"/>
          <w:sz w:val="24"/>
          <w:szCs w:val="24"/>
        </w:rPr>
        <w:t xml:space="preserve"> - panowanie namiestników pomorskich</w:t>
      </w:r>
      <w:r w:rsidR="00D11915" w:rsidRPr="00E256CC">
        <w:rPr>
          <w:rFonts w:ascii="Times New Roman" w:hAnsi="Times New Roman"/>
          <w:sz w:val="24"/>
          <w:szCs w:val="24"/>
        </w:rPr>
        <w:t>, podległych władzy książąt i królów Polskich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1227 – 129</w:t>
      </w:r>
      <w:r w:rsidR="00D11915">
        <w:rPr>
          <w:rFonts w:ascii="Times New Roman" w:hAnsi="Times New Roman"/>
          <w:sz w:val="24"/>
          <w:szCs w:val="24"/>
        </w:rPr>
        <w:t xml:space="preserve">4 - </w:t>
      </w:r>
      <w:proofErr w:type="spellStart"/>
      <w:r w:rsidR="00D11915">
        <w:rPr>
          <w:rFonts w:ascii="Times New Roman" w:hAnsi="Times New Roman"/>
          <w:sz w:val="24"/>
          <w:szCs w:val="24"/>
        </w:rPr>
        <w:t>Świętopełek</w:t>
      </w:r>
      <w:proofErr w:type="spellEnd"/>
      <w:r w:rsidR="00D11915">
        <w:rPr>
          <w:rFonts w:ascii="Times New Roman" w:hAnsi="Times New Roman"/>
          <w:sz w:val="24"/>
          <w:szCs w:val="24"/>
        </w:rPr>
        <w:t xml:space="preserve"> ogłasza samodzielność Pomorza, niezależność tego terytorium od Królestwa Polskiego, zaczyna się tworzyć hierarchia urzędnicza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1295 – 1308</w:t>
      </w:r>
      <w:r w:rsidR="00171E50">
        <w:rPr>
          <w:rFonts w:ascii="Times New Roman" w:hAnsi="Times New Roman"/>
          <w:sz w:val="24"/>
          <w:szCs w:val="24"/>
        </w:rPr>
        <w:t xml:space="preserve"> - podległość pod</w:t>
      </w:r>
      <w:r w:rsidR="00D11915">
        <w:rPr>
          <w:rFonts w:ascii="Times New Roman" w:hAnsi="Times New Roman"/>
          <w:sz w:val="24"/>
          <w:szCs w:val="24"/>
        </w:rPr>
        <w:t xml:space="preserve"> Królestwo Polskie</w:t>
      </w:r>
      <w:r w:rsidR="00171E50">
        <w:rPr>
          <w:rFonts w:ascii="Times New Roman" w:hAnsi="Times New Roman"/>
          <w:sz w:val="24"/>
          <w:szCs w:val="24"/>
        </w:rPr>
        <w:t xml:space="preserve"> na mocy układu z 1282r. w </w:t>
      </w:r>
      <w:proofErr w:type="spellStart"/>
      <w:r w:rsidR="00171E50">
        <w:rPr>
          <w:rFonts w:ascii="Times New Roman" w:hAnsi="Times New Roman"/>
          <w:sz w:val="24"/>
          <w:szCs w:val="24"/>
        </w:rPr>
        <w:t>Kepnie</w:t>
      </w:r>
      <w:proofErr w:type="spellEnd"/>
      <w:r w:rsidR="00171E50">
        <w:rPr>
          <w:rFonts w:ascii="Times New Roman" w:hAnsi="Times New Roman"/>
          <w:sz w:val="24"/>
          <w:szCs w:val="24"/>
        </w:rPr>
        <w:t xml:space="preserve"> Wielkopolskim </w:t>
      </w:r>
      <w:r w:rsidR="00D11915">
        <w:rPr>
          <w:rFonts w:ascii="Times New Roman" w:hAnsi="Times New Roman"/>
          <w:sz w:val="24"/>
          <w:szCs w:val="24"/>
        </w:rPr>
        <w:t xml:space="preserve">( król Przemysł II 1295-1296, </w:t>
      </w:r>
      <w:r w:rsidR="00E256CC">
        <w:rPr>
          <w:rFonts w:ascii="Times New Roman" w:hAnsi="Times New Roman"/>
          <w:sz w:val="24"/>
          <w:szCs w:val="24"/>
        </w:rPr>
        <w:t>książę</w:t>
      </w:r>
      <w:r w:rsidR="00D11915">
        <w:rPr>
          <w:rFonts w:ascii="Times New Roman" w:hAnsi="Times New Roman"/>
          <w:sz w:val="24"/>
          <w:szCs w:val="24"/>
        </w:rPr>
        <w:t xml:space="preserve"> Władysław Łokietek 1296-1299, ks. Wacław II, a od 1300r król Polski </w:t>
      </w:r>
      <w:r w:rsidR="00DA524C">
        <w:rPr>
          <w:rFonts w:ascii="Times New Roman" w:hAnsi="Times New Roman"/>
          <w:sz w:val="24"/>
          <w:szCs w:val="24"/>
        </w:rPr>
        <w:t>1299-1305; ks. Wacław III, Łokietek, Henryk Głogowski - 1305-1308</w:t>
      </w:r>
      <w:r w:rsidR="00171E50">
        <w:rPr>
          <w:rFonts w:ascii="Times New Roman" w:hAnsi="Times New Roman"/>
          <w:sz w:val="24"/>
          <w:szCs w:val="24"/>
        </w:rPr>
        <w:t>)</w:t>
      </w:r>
      <w:r w:rsidR="00DA524C">
        <w:rPr>
          <w:rFonts w:ascii="Times New Roman" w:hAnsi="Times New Roman"/>
          <w:sz w:val="24"/>
          <w:szCs w:val="24"/>
        </w:rPr>
        <w:t xml:space="preserve">, </w:t>
      </w:r>
    </w:p>
    <w:p w:rsidR="00DA524C" w:rsidRDefault="00DA524C" w:rsidP="00DA524C">
      <w:pPr>
        <w:pStyle w:val="Akapitzlist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 ostatnie 3lata tak </w:t>
      </w:r>
      <w:r w:rsidR="00E256CC">
        <w:rPr>
          <w:rFonts w:ascii="Times New Roman" w:hAnsi="Times New Roman"/>
          <w:sz w:val="24"/>
          <w:szCs w:val="24"/>
        </w:rPr>
        <w:t>naprawdę nie wiadomo</w:t>
      </w:r>
      <w:r>
        <w:rPr>
          <w:rFonts w:ascii="Times New Roman" w:hAnsi="Times New Roman"/>
          <w:sz w:val="24"/>
          <w:szCs w:val="24"/>
        </w:rPr>
        <w:t xml:space="preserve"> komu </w:t>
      </w:r>
      <w:r w:rsidR="00E256CC">
        <w:rPr>
          <w:rFonts w:ascii="Times New Roman" w:hAnsi="Times New Roman"/>
          <w:sz w:val="24"/>
          <w:szCs w:val="24"/>
        </w:rPr>
        <w:t>przyporządkować</w:t>
      </w:r>
      <w:r>
        <w:rPr>
          <w:rFonts w:ascii="Times New Roman" w:hAnsi="Times New Roman"/>
          <w:sz w:val="24"/>
          <w:szCs w:val="24"/>
        </w:rPr>
        <w:t xml:space="preserve"> władze w Polsce, jest to okres sporu o władzę;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1308 – 1466 - Zakon Krzyżacki</w:t>
      </w:r>
    </w:p>
    <w:p w:rsidR="00B84361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4361">
        <w:rPr>
          <w:rFonts w:ascii="Times New Roman" w:hAnsi="Times New Roman"/>
          <w:sz w:val="24"/>
          <w:szCs w:val="24"/>
        </w:rPr>
        <w:t>1466 – 1793 - Królestwo Polski</w:t>
      </w:r>
      <w:r w:rsidR="00B84361" w:rsidRPr="00B84361">
        <w:rPr>
          <w:rFonts w:ascii="Times New Roman" w:hAnsi="Times New Roman"/>
          <w:sz w:val="24"/>
          <w:szCs w:val="24"/>
        </w:rPr>
        <w:t>; (w 1772r.- I rozbiór Polski w wyniku, którego zostaje przyłączone</w:t>
      </w:r>
      <w:r w:rsidR="00B84361">
        <w:rPr>
          <w:rFonts w:ascii="Times New Roman" w:hAnsi="Times New Roman"/>
          <w:sz w:val="24"/>
          <w:szCs w:val="24"/>
        </w:rPr>
        <w:t xml:space="preserve"> pomorze do Prus, prócz Gdańska, czyli Sopot i Gdynia przyłączone są już do Prus( Niemiec) od 1772r.</w:t>
      </w:r>
    </w:p>
    <w:p w:rsidR="000F04A7" w:rsidRPr="00B84361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4361">
        <w:rPr>
          <w:rFonts w:ascii="Times New Roman" w:hAnsi="Times New Roman"/>
          <w:sz w:val="24"/>
          <w:szCs w:val="24"/>
        </w:rPr>
        <w:t xml:space="preserve">1793 – 1807 - </w:t>
      </w:r>
      <w:r w:rsidR="00B84361">
        <w:rPr>
          <w:rFonts w:ascii="Times New Roman" w:hAnsi="Times New Roman"/>
          <w:sz w:val="24"/>
          <w:szCs w:val="24"/>
        </w:rPr>
        <w:t xml:space="preserve">1793 II rozbiór Polski, w wyniku, którego Gdańsk również zostaje </w:t>
      </w:r>
      <w:r w:rsidR="00E256CC">
        <w:rPr>
          <w:rFonts w:ascii="Times New Roman" w:hAnsi="Times New Roman"/>
          <w:sz w:val="24"/>
          <w:szCs w:val="24"/>
        </w:rPr>
        <w:t>włączony</w:t>
      </w:r>
      <w:r w:rsidR="00B84361">
        <w:rPr>
          <w:rFonts w:ascii="Times New Roman" w:hAnsi="Times New Roman"/>
          <w:sz w:val="24"/>
          <w:szCs w:val="24"/>
        </w:rPr>
        <w:t xml:space="preserve"> do Prus</w:t>
      </w:r>
      <w:r w:rsidR="000F04A7" w:rsidRPr="00B84361">
        <w:rPr>
          <w:rFonts w:ascii="Times New Roman" w:hAnsi="Times New Roman"/>
          <w:sz w:val="24"/>
          <w:szCs w:val="24"/>
        </w:rPr>
        <w:t xml:space="preserve">; </w:t>
      </w:r>
      <w:r w:rsidR="00B84361" w:rsidRPr="00B84361">
        <w:rPr>
          <w:rFonts w:ascii="Times New Roman" w:hAnsi="Times New Roman"/>
          <w:sz w:val="24"/>
          <w:szCs w:val="24"/>
        </w:rPr>
        <w:t>I okres panowania Pruskiego</w:t>
      </w:r>
    </w:p>
    <w:p w:rsidR="000F04A7" w:rsidRDefault="000F04A7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F04A7">
        <w:rPr>
          <w:rFonts w:ascii="Times New Roman" w:hAnsi="Times New Roman"/>
          <w:sz w:val="24"/>
          <w:szCs w:val="24"/>
        </w:rPr>
        <w:t>1</w:t>
      </w:r>
      <w:r w:rsidR="00857EB6" w:rsidRPr="000F04A7">
        <w:rPr>
          <w:rFonts w:ascii="Times New Roman" w:hAnsi="Times New Roman"/>
          <w:sz w:val="24"/>
          <w:szCs w:val="24"/>
        </w:rPr>
        <w:t>807 – 1815 - I Wolne Miasto Gdańsk</w:t>
      </w:r>
      <w:r w:rsidRPr="000F04A7">
        <w:rPr>
          <w:rFonts w:ascii="Times New Roman" w:hAnsi="Times New Roman"/>
          <w:sz w:val="24"/>
          <w:szCs w:val="24"/>
        </w:rPr>
        <w:t xml:space="preserve"> utworzone przez cesarza Francji Napoleona I, zlikwidowane wskutek kongresu </w:t>
      </w:r>
      <w:r w:rsidR="00E256CC" w:rsidRPr="000F04A7">
        <w:rPr>
          <w:rFonts w:ascii="Times New Roman" w:hAnsi="Times New Roman"/>
          <w:sz w:val="24"/>
          <w:szCs w:val="24"/>
        </w:rPr>
        <w:t>wiedeńskiego</w:t>
      </w:r>
      <w:r w:rsidRPr="000F04A7">
        <w:rPr>
          <w:rFonts w:ascii="Times New Roman" w:hAnsi="Times New Roman"/>
          <w:sz w:val="24"/>
          <w:szCs w:val="24"/>
        </w:rPr>
        <w:t>(1814-1815); w jego skład nie wchodził Sopot, oraz</w:t>
      </w:r>
      <w:r>
        <w:rPr>
          <w:rFonts w:ascii="Times New Roman" w:hAnsi="Times New Roman"/>
          <w:sz w:val="24"/>
          <w:szCs w:val="24"/>
        </w:rPr>
        <w:t xml:space="preserve"> obecne</w:t>
      </w:r>
      <w:r w:rsidRPr="000F04A7">
        <w:rPr>
          <w:rFonts w:ascii="Times New Roman" w:hAnsi="Times New Roman"/>
          <w:sz w:val="24"/>
          <w:szCs w:val="24"/>
        </w:rPr>
        <w:t xml:space="preserve"> dzielnice G</w:t>
      </w:r>
      <w:r>
        <w:rPr>
          <w:rFonts w:ascii="Times New Roman" w:hAnsi="Times New Roman"/>
          <w:sz w:val="24"/>
          <w:szCs w:val="24"/>
        </w:rPr>
        <w:t>d</w:t>
      </w:r>
      <w:r w:rsidRPr="000F04A7">
        <w:rPr>
          <w:rFonts w:ascii="Times New Roman" w:hAnsi="Times New Roman"/>
          <w:sz w:val="24"/>
          <w:szCs w:val="24"/>
        </w:rPr>
        <w:t>yni</w:t>
      </w:r>
      <w:r>
        <w:rPr>
          <w:rFonts w:ascii="Times New Roman" w:hAnsi="Times New Roman"/>
          <w:sz w:val="24"/>
          <w:szCs w:val="24"/>
        </w:rPr>
        <w:t>, które były wioskami- był</w:t>
      </w:r>
      <w:r w:rsidR="00B84361">
        <w:rPr>
          <w:rFonts w:ascii="Times New Roman" w:hAnsi="Times New Roman"/>
          <w:sz w:val="24"/>
          <w:szCs w:val="24"/>
        </w:rPr>
        <w:t>y one podległe Państwu Pruskiemu.</w:t>
      </w:r>
    </w:p>
    <w:p w:rsidR="00857EB6" w:rsidRPr="000F04A7" w:rsidRDefault="000F04A7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57EB6" w:rsidRPr="000F04A7">
        <w:rPr>
          <w:rFonts w:ascii="Times New Roman" w:hAnsi="Times New Roman"/>
          <w:sz w:val="24"/>
          <w:szCs w:val="24"/>
        </w:rPr>
        <w:t>15 – 1918</w:t>
      </w:r>
      <w:r w:rsidRPr="000F04A7">
        <w:rPr>
          <w:rFonts w:ascii="Times New Roman" w:hAnsi="Times New Roman"/>
          <w:sz w:val="24"/>
          <w:szCs w:val="24"/>
        </w:rPr>
        <w:t xml:space="preserve"> -Zabór Pruski: Prusy do 1871r, </w:t>
      </w:r>
      <w:r w:rsidR="00857EB6" w:rsidRPr="000F04A7">
        <w:rPr>
          <w:rFonts w:ascii="Times New Roman" w:hAnsi="Times New Roman"/>
          <w:sz w:val="24"/>
          <w:szCs w:val="24"/>
        </w:rPr>
        <w:t xml:space="preserve"> a od 1871r. Cesarstwo Niemieckie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1919 – 1939 - II wolne Miasto Gdańsk</w:t>
      </w:r>
      <w:r w:rsidR="00B84361">
        <w:rPr>
          <w:rFonts w:ascii="Times New Roman" w:hAnsi="Times New Roman"/>
          <w:sz w:val="24"/>
          <w:szCs w:val="24"/>
        </w:rPr>
        <w:t xml:space="preserve">, w jego </w:t>
      </w:r>
      <w:r w:rsidR="00D11915">
        <w:rPr>
          <w:rFonts w:ascii="Times New Roman" w:hAnsi="Times New Roman"/>
          <w:sz w:val="24"/>
          <w:szCs w:val="24"/>
        </w:rPr>
        <w:t>skład</w:t>
      </w:r>
      <w:r w:rsidR="00B84361">
        <w:rPr>
          <w:rFonts w:ascii="Times New Roman" w:hAnsi="Times New Roman"/>
          <w:sz w:val="24"/>
          <w:szCs w:val="24"/>
        </w:rPr>
        <w:t xml:space="preserve"> wchodził  również Sopot; obecne dzielnice Gdyni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1939 – 1945 -okres II wojny światowej, przynależność państwowa zależy od </w:t>
      </w:r>
      <w:proofErr w:type="spellStart"/>
      <w:r>
        <w:rPr>
          <w:rFonts w:ascii="Times New Roman" w:hAnsi="Times New Roman"/>
          <w:sz w:val="24"/>
          <w:szCs w:val="24"/>
        </w:rPr>
        <w:t>lini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11915">
        <w:rPr>
          <w:rFonts w:ascii="Times New Roman" w:hAnsi="Times New Roman"/>
          <w:sz w:val="24"/>
          <w:szCs w:val="24"/>
        </w:rPr>
        <w:t>przesuwania</w:t>
      </w:r>
      <w:r>
        <w:rPr>
          <w:rFonts w:ascii="Times New Roman" w:hAnsi="Times New Roman"/>
          <w:sz w:val="24"/>
          <w:szCs w:val="24"/>
        </w:rPr>
        <w:t xml:space="preserve"> się frontu</w:t>
      </w:r>
      <w:r w:rsidR="000F04A7">
        <w:rPr>
          <w:rFonts w:ascii="Times New Roman" w:hAnsi="Times New Roman"/>
          <w:sz w:val="24"/>
          <w:szCs w:val="24"/>
        </w:rPr>
        <w:t xml:space="preserve"> wojennego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1945 – 1952</w:t>
      </w:r>
      <w:r w:rsidR="00DA524C">
        <w:rPr>
          <w:rFonts w:ascii="Times New Roman" w:hAnsi="Times New Roman"/>
          <w:sz w:val="24"/>
          <w:szCs w:val="24"/>
        </w:rPr>
        <w:t xml:space="preserve"> - Rzeczpospolita Polska; niektórzy ten okres wliczają do PRL, który wg tej </w:t>
      </w:r>
      <w:r w:rsidR="00E256CC">
        <w:rPr>
          <w:rFonts w:ascii="Times New Roman" w:hAnsi="Times New Roman"/>
          <w:sz w:val="24"/>
          <w:szCs w:val="24"/>
        </w:rPr>
        <w:t>teorii</w:t>
      </w:r>
      <w:r w:rsidR="00DA524C">
        <w:rPr>
          <w:rFonts w:ascii="Times New Roman" w:hAnsi="Times New Roman"/>
          <w:sz w:val="24"/>
          <w:szCs w:val="24"/>
        </w:rPr>
        <w:t xml:space="preserve"> miał trwać od 1945-1989/90</w:t>
      </w:r>
      <w:r w:rsidR="00E256CC">
        <w:rPr>
          <w:rFonts w:ascii="Times New Roman" w:hAnsi="Times New Roman"/>
          <w:sz w:val="24"/>
          <w:szCs w:val="24"/>
        </w:rPr>
        <w:t>; kraj funkcjonuje w tym okresie na podstawie tzn</w:t>
      </w:r>
      <w:r w:rsidR="00171E50">
        <w:rPr>
          <w:rFonts w:ascii="Times New Roman" w:hAnsi="Times New Roman"/>
          <w:sz w:val="24"/>
          <w:szCs w:val="24"/>
        </w:rPr>
        <w:t>.</w:t>
      </w:r>
      <w:r w:rsidR="00E256CC">
        <w:rPr>
          <w:rFonts w:ascii="Times New Roman" w:hAnsi="Times New Roman"/>
          <w:sz w:val="24"/>
          <w:szCs w:val="24"/>
        </w:rPr>
        <w:t xml:space="preserve"> Małej Konstytucji z 19 lutego 1947r.,</w:t>
      </w:r>
    </w:p>
    <w:p w:rsidR="00857EB6" w:rsidRDefault="00857EB6" w:rsidP="00857EB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1952 – 19</w:t>
      </w:r>
      <w:r w:rsidR="000F04A7">
        <w:rPr>
          <w:rFonts w:ascii="Times New Roman" w:hAnsi="Times New Roman"/>
          <w:sz w:val="24"/>
          <w:szCs w:val="24"/>
        </w:rPr>
        <w:t xml:space="preserve">90 - okres PRL-u (Polska Rzeczpospolita Ludowa), </w:t>
      </w:r>
      <w:r w:rsidR="00E256CC">
        <w:rPr>
          <w:rFonts w:ascii="Times New Roman" w:hAnsi="Times New Roman"/>
          <w:sz w:val="24"/>
          <w:szCs w:val="24"/>
        </w:rPr>
        <w:t xml:space="preserve"> </w:t>
      </w:r>
      <w:r w:rsidR="00171E50">
        <w:rPr>
          <w:rFonts w:ascii="Times New Roman" w:hAnsi="Times New Roman"/>
          <w:sz w:val="24"/>
          <w:szCs w:val="24"/>
        </w:rPr>
        <w:t>konstytucja</w:t>
      </w:r>
      <w:r w:rsidR="00E256CC">
        <w:rPr>
          <w:rFonts w:ascii="Times New Roman" w:hAnsi="Times New Roman"/>
          <w:sz w:val="24"/>
          <w:szCs w:val="24"/>
        </w:rPr>
        <w:t xml:space="preserve"> PRL zostaje dopiero wprowadzona w 1952r.; </w:t>
      </w:r>
      <w:r w:rsidR="000F04A7">
        <w:rPr>
          <w:rFonts w:ascii="Times New Roman" w:hAnsi="Times New Roman"/>
          <w:sz w:val="24"/>
          <w:szCs w:val="24"/>
        </w:rPr>
        <w:t>Polska należy do bloku państw wschodnich w Europie; jest krajem podległym ZSRR (Związek Socjalistycznych Republik Radzieckich), jednak posiada pewną autonomię</w:t>
      </w:r>
    </w:p>
    <w:p w:rsidR="00857EB6" w:rsidRDefault="00857EB6" w:rsidP="00857EB6">
      <w:pPr>
        <w:pStyle w:val="Akapitzlist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ł.   1990 – 2014</w:t>
      </w:r>
      <w:r w:rsidR="00DA524C">
        <w:rPr>
          <w:rFonts w:ascii="Times New Roman" w:hAnsi="Times New Roman"/>
          <w:sz w:val="24"/>
          <w:szCs w:val="24"/>
        </w:rPr>
        <w:t xml:space="preserve"> - III</w:t>
      </w:r>
      <w:r>
        <w:rPr>
          <w:rFonts w:ascii="Times New Roman" w:hAnsi="Times New Roman"/>
          <w:sz w:val="24"/>
          <w:szCs w:val="24"/>
        </w:rPr>
        <w:t xml:space="preserve"> Rzeczpospolita</w:t>
      </w:r>
      <w:r w:rsidR="000F04A7">
        <w:rPr>
          <w:rFonts w:ascii="Times New Roman" w:hAnsi="Times New Roman"/>
          <w:sz w:val="24"/>
          <w:szCs w:val="24"/>
        </w:rPr>
        <w:t>, kraj niepodległy.</w:t>
      </w:r>
    </w:p>
    <w:p w:rsidR="00CF2DB7" w:rsidRDefault="00CF2DB7"/>
    <w:sectPr w:rsidR="00CF2DB7" w:rsidSect="00CF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0B9"/>
    <w:multiLevelType w:val="hybridMultilevel"/>
    <w:tmpl w:val="5B683410"/>
    <w:lvl w:ilvl="0" w:tplc="7244289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7EB6"/>
    <w:rsid w:val="000F04A7"/>
    <w:rsid w:val="00171E50"/>
    <w:rsid w:val="00857EB6"/>
    <w:rsid w:val="00B84361"/>
    <w:rsid w:val="00CE4690"/>
    <w:rsid w:val="00CF2DB7"/>
    <w:rsid w:val="00D11915"/>
    <w:rsid w:val="00DA524C"/>
    <w:rsid w:val="00E2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2014-05-07T09:22:00Z</dcterms:created>
  <dcterms:modified xsi:type="dcterms:W3CDTF">2014-05-07T17:28:00Z</dcterms:modified>
</cp:coreProperties>
</file>